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5556BA95" w:rsidR="0066770C" w:rsidRPr="00E90048" w:rsidRDefault="000024E3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>Thè</w:t>
      </w:r>
      <w:r w:rsidR="0066770C" w:rsidRPr="00B13091">
        <w:rPr>
          <w:rFonts w:ascii="Tahoma" w:eastAsia="Times New Roman" w:hAnsi="Tahoma" w:cs="Tahoma"/>
          <w:b/>
          <w:bCs/>
          <w:lang w:eastAsia="fr-FR"/>
        </w:rPr>
        <w:t>me :</w:t>
      </w:r>
      <w:r w:rsidR="0066770C" w:rsidRPr="0066770C">
        <w:rPr>
          <w:rFonts w:ascii="Tahoma" w:eastAsia="Times New Roman" w:hAnsi="Tahoma" w:cs="Tahoma"/>
          <w:lang w:eastAsia="fr-FR"/>
        </w:rPr>
        <w:t xml:space="preserve"> </w:t>
      </w:r>
      <w:r w:rsidR="000F1CAD" w:rsidRPr="0098101F">
        <w:rPr>
          <w:rFonts w:ascii="Tahoma" w:eastAsia="Times New Roman" w:hAnsi="Tahoma" w:cs="Tahoma"/>
          <w:b/>
          <w:bCs/>
          <w:lang w:eastAsia="fr-FR"/>
        </w:rPr>
        <w:t>Vaccinologie</w:t>
      </w:r>
    </w:p>
    <w:p w14:paraId="4139BEF1" w14:textId="39C298BC" w:rsidR="000F1CAD" w:rsidRPr="0066770C" w:rsidRDefault="000024E3" w:rsidP="000F1CAD">
      <w:pPr>
        <w:shd w:val="clear" w:color="auto" w:fill="FFFFFF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Département</w:t>
      </w:r>
      <w:r w:rsidR="0066770C" w:rsidRPr="00B13091">
        <w:rPr>
          <w:rFonts w:ascii="Tahoma" w:eastAsia="Times New Roman" w:hAnsi="Tahoma" w:cs="Tahoma"/>
          <w:b/>
          <w:bCs/>
          <w:lang w:eastAsia="fr-FR"/>
        </w:rPr>
        <w:t>s concernés :</w:t>
      </w:r>
      <w:r w:rsidR="0066770C" w:rsidRPr="0066770C">
        <w:rPr>
          <w:rFonts w:ascii="Tahoma" w:eastAsia="Times New Roman" w:hAnsi="Tahoma" w:cs="Tahoma"/>
          <w:lang w:eastAsia="fr-FR"/>
        </w:rPr>
        <w:t xml:space="preserve"> </w:t>
      </w:r>
      <w:r w:rsidR="000F1CAD">
        <w:rPr>
          <w:rFonts w:ascii="Tahoma" w:eastAsia="Times New Roman" w:hAnsi="Tahoma" w:cs="Tahoma"/>
          <w:lang w:eastAsia="fr-FR"/>
        </w:rPr>
        <w:t>santé communauta</w:t>
      </w:r>
      <w:r w:rsidR="0098101F">
        <w:rPr>
          <w:rFonts w:ascii="Tahoma" w:eastAsia="Times New Roman" w:hAnsi="Tahoma" w:cs="Tahoma"/>
          <w:lang w:eastAsia="fr-FR"/>
        </w:rPr>
        <w:t>ire A et B,</w:t>
      </w:r>
      <w:r w:rsidR="000F1CAD">
        <w:rPr>
          <w:rFonts w:ascii="Tahoma" w:eastAsia="Times New Roman" w:hAnsi="Tahoma" w:cs="Tahoma"/>
          <w:lang w:eastAsia="fr-FR"/>
        </w:rPr>
        <w:t xml:space="preserve"> Sciences de base B </w:t>
      </w:r>
    </w:p>
    <w:p w14:paraId="70B77179" w14:textId="796A31FF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0F1CAD" w:rsidRPr="00B13091">
        <w:rPr>
          <w:rFonts w:ascii="Tahoma" w:eastAsia="Times New Roman" w:hAnsi="Tahoma" w:cs="Tahoma"/>
          <w:b/>
          <w:bCs/>
          <w:lang w:eastAsia="fr-FR"/>
        </w:rPr>
        <w:t>concernées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0F1CAD">
        <w:rPr>
          <w:rFonts w:ascii="Tahoma" w:eastAsia="Times New Roman" w:hAnsi="Tahoma" w:cs="Tahoma"/>
          <w:lang w:eastAsia="fr-FR"/>
        </w:rPr>
        <w:t>Pédiatrie, Néonatologie, Immunologie, Pharmacologie, Médecine Préventive.</w:t>
      </w:r>
    </w:p>
    <w:p w14:paraId="69842879" w14:textId="35622F4E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0F1CAD">
        <w:rPr>
          <w:rFonts w:ascii="Tahoma" w:eastAsia="Times New Roman" w:hAnsi="Tahoma" w:cs="Tahoma"/>
          <w:lang w:eastAsia="fr-FR"/>
        </w:rPr>
        <w:t xml:space="preserve"> </w:t>
      </w:r>
      <w:r w:rsidR="0098101F">
        <w:rPr>
          <w:rFonts w:ascii="Tahoma" w:eastAsia="Times New Roman" w:hAnsi="Tahoma" w:cs="Tahoma"/>
          <w:lang w:eastAsia="fr-FR"/>
        </w:rPr>
        <w:t xml:space="preserve">Résidents en </w:t>
      </w:r>
      <w:r w:rsidR="000F1CAD">
        <w:rPr>
          <w:rFonts w:ascii="Tahoma" w:eastAsia="Times New Roman" w:hAnsi="Tahoma" w:cs="Tahoma"/>
          <w:lang w:eastAsia="fr-FR"/>
        </w:rPr>
        <w:t xml:space="preserve">Pédiatrie, Immunologie, Pharmacologie, Médecine préventive et sociale, Médecine de famille. </w:t>
      </w:r>
    </w:p>
    <w:p w14:paraId="288F90B5" w14:textId="5E8076B7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506008" w:rsidRPr="00506008">
        <w:t xml:space="preserve"> </w:t>
      </w:r>
      <w:r w:rsidR="00506008" w:rsidRPr="00506008">
        <w:rPr>
          <w:rFonts w:ascii="Tahoma" w:eastAsia="Times New Roman" w:hAnsi="Tahoma" w:cs="Tahoma"/>
          <w:lang w:eastAsia="fr-FR"/>
        </w:rPr>
        <w:t>https://forms.gle/hkp7BQRWaV46MsrFA</w:t>
      </w:r>
    </w:p>
    <w:p w14:paraId="08C02BFB" w14:textId="33DC9FA1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50600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506008" w:rsidRPr="00506008">
        <w:rPr>
          <w:rFonts w:ascii="Tahoma" w:eastAsia="Times New Roman" w:hAnsi="Tahoma" w:cs="Tahoma"/>
          <w:lang w:eastAsia="fr-FR"/>
        </w:rPr>
        <w:t>3/10/2022</w:t>
      </w:r>
    </w:p>
    <w:p w14:paraId="41CC382F" w14:textId="4F6E9A7C" w:rsidR="0066770C" w:rsidRPr="000F1CAD" w:rsidRDefault="00AC63A7" w:rsidP="000F1CA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50600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506008" w:rsidRPr="00506008">
        <w:rPr>
          <w:rFonts w:ascii="Tahoma" w:eastAsia="Times New Roman" w:hAnsi="Tahoma" w:cs="Tahoma"/>
          <w:lang w:eastAsia="fr-FR"/>
        </w:rPr>
        <w:t>Amphi I</w:t>
      </w:r>
      <w:r w:rsidR="0098101F">
        <w:rPr>
          <w:rFonts w:ascii="Tahoma" w:eastAsia="Times New Roman" w:hAnsi="Tahoma" w:cs="Tahoma"/>
          <w:lang w:eastAsia="fr-FR"/>
        </w:rPr>
        <w:t>, FMT</w:t>
      </w:r>
      <w:r w:rsidR="0066770C" w:rsidRPr="00506008">
        <w:rPr>
          <w:rFonts w:ascii="Tahoma" w:eastAsia="Times New Roman" w:hAnsi="Tahoma" w:cs="Tahoma"/>
          <w:lang w:eastAsia="fr-FR"/>
        </w:rPr>
        <w:br/>
      </w:r>
      <w:r w:rsidR="0066770C"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="0066770C" w:rsidRPr="0066770C">
        <w:rPr>
          <w:rFonts w:ascii="Tahoma" w:eastAsia="Times New Roman" w:hAnsi="Tahoma" w:cs="Tahoma"/>
          <w:lang w:eastAsia="fr-FR"/>
        </w:rPr>
        <w:t xml:space="preserve"> </w:t>
      </w:r>
      <w:r w:rsidR="000F1CAD">
        <w:rPr>
          <w:rFonts w:ascii="Tahoma" w:eastAsia="Times New Roman" w:hAnsi="Tahoma" w:cs="Tahoma"/>
          <w:lang w:eastAsia="fr-FR"/>
        </w:rPr>
        <w:t xml:space="preserve"> Pr Ag Khamassi Ichrak</w:t>
      </w:r>
    </w:p>
    <w:p w14:paraId="69F154DB" w14:textId="5ADDB081" w:rsidR="000F1CAD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r w:rsidR="000F1CAD" w:rsidRPr="00B13091">
        <w:rPr>
          <w:rFonts w:ascii="Tahoma" w:eastAsia="Times New Roman" w:hAnsi="Tahoma" w:cs="Tahoma"/>
          <w:b/>
          <w:bCs/>
          <w:lang w:eastAsia="fr-FR"/>
        </w:rPr>
        <w:t>général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</w:p>
    <w:p w14:paraId="0E9CB425" w14:textId="52F2A032" w:rsidR="0066770C" w:rsidRDefault="000F1CAD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Planifier la vaccination d’un enfant normal ou ayant un terrain particulier selon le programme national de vaccination en vigueur et selon </w:t>
      </w:r>
      <w:r w:rsidR="00506008">
        <w:rPr>
          <w:rFonts w:ascii="Tahoma" w:eastAsia="Times New Roman" w:hAnsi="Tahoma" w:cs="Tahoma"/>
          <w:lang w:eastAsia="fr-FR"/>
        </w:rPr>
        <w:t xml:space="preserve">les </w:t>
      </w:r>
      <w:r>
        <w:rPr>
          <w:rFonts w:ascii="Tahoma" w:eastAsia="Times New Roman" w:hAnsi="Tahoma" w:cs="Tahoma"/>
          <w:lang w:eastAsia="fr-FR"/>
        </w:rPr>
        <w:t>dernières recommandations de l’OMS.</w:t>
      </w:r>
    </w:p>
    <w:p w14:paraId="49C79461" w14:textId="05C91925" w:rsidR="000F1CAD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r w:rsidR="000F1CAD" w:rsidRPr="00B13091">
        <w:rPr>
          <w:rFonts w:ascii="Tahoma" w:eastAsia="Times New Roman" w:hAnsi="Tahoma" w:cs="Tahoma"/>
          <w:b/>
          <w:bCs/>
          <w:lang w:eastAsia="fr-FR"/>
        </w:rPr>
        <w:t>spécifiques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l’EPU: </w:t>
      </w:r>
    </w:p>
    <w:p w14:paraId="37690EC8" w14:textId="23D7A355" w:rsidR="000F1CAD" w:rsidRDefault="000F1CAD" w:rsidP="000F1CAD">
      <w:pPr>
        <w:shd w:val="clear" w:color="auto" w:fill="FFFFFF"/>
        <w:spacing w:line="36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Reconnaitre les caractéristiques épidémiologiques de la vaccination </w:t>
      </w:r>
      <w:r w:rsidR="00506008">
        <w:rPr>
          <w:rFonts w:ascii="Tahoma" w:eastAsia="Times New Roman" w:hAnsi="Tahoma" w:cs="Tahoma"/>
          <w:lang w:eastAsia="fr-FR"/>
        </w:rPr>
        <w:t xml:space="preserve">et des maladies ciblées par la vaccination </w:t>
      </w:r>
      <w:r>
        <w:rPr>
          <w:rFonts w:ascii="Tahoma" w:eastAsia="Times New Roman" w:hAnsi="Tahoma" w:cs="Tahoma"/>
          <w:lang w:eastAsia="fr-FR"/>
        </w:rPr>
        <w:t>en Tunisie.</w:t>
      </w:r>
    </w:p>
    <w:p w14:paraId="1E91D9D2" w14:textId="77777777" w:rsidR="000F1CAD" w:rsidRDefault="000F1CAD" w:rsidP="000F1CAD">
      <w:pPr>
        <w:shd w:val="clear" w:color="auto" w:fill="FFFFFF"/>
        <w:spacing w:line="36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Décrire les bases immunologiques de la réaction vaccinale.</w:t>
      </w:r>
    </w:p>
    <w:p w14:paraId="2A7B4D84" w14:textId="2808CA29" w:rsidR="000F1CAD" w:rsidRDefault="000F1CAD" w:rsidP="000F1CAD">
      <w:pPr>
        <w:shd w:val="clear" w:color="auto" w:fill="FFFFFF"/>
        <w:spacing w:line="36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Reconnaitre les caractéristiques pharmacologiques des différents vaccins.</w:t>
      </w:r>
    </w:p>
    <w:p w14:paraId="04358DE3" w14:textId="77777777" w:rsidR="000F1CAD" w:rsidRDefault="000F1CAD" w:rsidP="000F1CAD">
      <w:pPr>
        <w:shd w:val="clear" w:color="auto" w:fill="FFFFFF"/>
        <w:spacing w:line="36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lastRenderedPageBreak/>
        <w:t>Reconnaitre les recommandations vaccinales chez l’enfant normal et en cas de terrain particulier.</w:t>
      </w:r>
    </w:p>
    <w:p w14:paraId="3795C725" w14:textId="7F4B5F32" w:rsidR="000F1CAD" w:rsidRDefault="000F1CAD" w:rsidP="000F1CAD">
      <w:pPr>
        <w:shd w:val="clear" w:color="auto" w:fill="FFFFFF"/>
        <w:spacing w:line="36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Décrire le programme vaccinal national en vigueur.</w:t>
      </w:r>
    </w:p>
    <w:p w14:paraId="71CD2E2D" w14:textId="77777777" w:rsidR="000F1CAD" w:rsidRDefault="000F1CAD" w:rsidP="000F1CAD">
      <w:pPr>
        <w:shd w:val="clear" w:color="auto" w:fill="FFFFFF"/>
        <w:spacing w:line="36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Planifier la vaccination de rattrapage en cas de retard vaccinal.</w:t>
      </w:r>
    </w:p>
    <w:p w14:paraId="656DA625" w14:textId="1E56AAC6" w:rsidR="00F35C2F" w:rsidRPr="00F35C2F" w:rsidRDefault="000F1CAD" w:rsidP="000F1CAD">
      <w:pPr>
        <w:shd w:val="clear" w:color="auto" w:fill="FFFFFF"/>
        <w:spacing w:line="36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Préciser la place de la vaccination anti </w:t>
      </w:r>
      <w:r w:rsidR="00506008">
        <w:rPr>
          <w:rFonts w:ascii="Tahoma" w:eastAsia="Times New Roman" w:hAnsi="Tahoma" w:cs="Tahoma"/>
          <w:lang w:eastAsia="fr-FR"/>
        </w:rPr>
        <w:t xml:space="preserve">COVID </w:t>
      </w:r>
      <w:r>
        <w:rPr>
          <w:rFonts w:ascii="Tahoma" w:eastAsia="Times New Roman" w:hAnsi="Tahoma" w:cs="Tahoma"/>
          <w:lang w:eastAsia="fr-FR"/>
        </w:rPr>
        <w:t xml:space="preserve">19 chez l’enfant et l’adolescent.   </w:t>
      </w:r>
    </w:p>
    <w:p w14:paraId="30DFE5BD" w14:textId="77777777" w:rsidR="00506008" w:rsidRDefault="00506008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51275773" w14:textId="22A1B66B" w:rsidR="006973E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0F1CAD" w:rsidRPr="00B13091">
        <w:rPr>
          <w:rFonts w:ascii="Tahoma" w:eastAsia="Times New Roman" w:hAnsi="Tahoma" w:cs="Tahoma"/>
          <w:b/>
          <w:bCs/>
          <w:lang w:eastAsia="fr-FR"/>
        </w:rPr>
        <w:t>détaillé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p w14:paraId="37464E7A" w14:textId="77777777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 xml:space="preserve">9h-9H30  </w:t>
      </w:r>
    </w:p>
    <w:p w14:paraId="3F4D5AEF" w14:textId="77777777" w:rsidR="00506008" w:rsidRPr="00506008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</w:t>
      </w:r>
      <w:r w:rsidRPr="00C8207A">
        <w:rPr>
          <w:rFonts w:ascii="Tahoma" w:eastAsia="Times New Roman" w:hAnsi="Tahoma" w:cs="Tahoma"/>
          <w:b/>
          <w:bCs/>
          <w:lang w:eastAsia="fr-FR"/>
        </w:rPr>
        <w:t>Conférence 1 :</w:t>
      </w:r>
      <w:r w:rsidRPr="000F1CAD">
        <w:rPr>
          <w:rFonts w:ascii="Tahoma" w:eastAsia="Times New Roman" w:hAnsi="Tahoma" w:cs="Tahoma"/>
          <w:lang w:eastAsia="fr-FR"/>
        </w:rPr>
        <w:t xml:space="preserve"> Vaccination : les bases immunologiques. </w:t>
      </w:r>
      <w:r w:rsidR="00506008">
        <w:rPr>
          <w:rFonts w:ascii="Tahoma" w:eastAsia="Times New Roman" w:hAnsi="Tahoma" w:cs="Tahoma"/>
          <w:lang w:eastAsia="fr-FR"/>
        </w:rPr>
        <w:t xml:space="preserve"> </w:t>
      </w:r>
      <w:r w:rsidR="00506008" w:rsidRPr="00506008">
        <w:rPr>
          <w:rFonts w:ascii="Tahoma" w:eastAsia="Times New Roman" w:hAnsi="Tahoma" w:cs="Tahoma"/>
          <w:lang w:eastAsia="fr-FR"/>
        </w:rPr>
        <w:t>Dr N. Mekki</w:t>
      </w:r>
    </w:p>
    <w:p w14:paraId="7B5F4AB4" w14:textId="684F250D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>Section (Immunologie)</w:t>
      </w:r>
    </w:p>
    <w:p w14:paraId="11C1DF0B" w14:textId="77777777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>9h30-10H</w:t>
      </w:r>
    </w:p>
    <w:p w14:paraId="2A2F5814" w14:textId="52D02F9F" w:rsidR="00506008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>Conférence 2 :</w:t>
      </w:r>
      <w:r w:rsidRPr="000F1CAD">
        <w:rPr>
          <w:rFonts w:ascii="Tahoma" w:eastAsia="Times New Roman" w:hAnsi="Tahoma" w:cs="Tahoma"/>
          <w:lang w:eastAsia="fr-FR"/>
        </w:rPr>
        <w:t xml:space="preserve"> Pharmacologie des vaccins. </w:t>
      </w:r>
      <w:r w:rsidR="00894FFB">
        <w:rPr>
          <w:rFonts w:ascii="Tahoma" w:eastAsia="Times New Roman" w:hAnsi="Tahoma" w:cs="Tahoma"/>
          <w:lang w:eastAsia="fr-FR"/>
        </w:rPr>
        <w:t>Dr G.Lakhoua</w:t>
      </w:r>
    </w:p>
    <w:p w14:paraId="55966204" w14:textId="15A65C4B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 xml:space="preserve">Section (Pharmacologie) </w:t>
      </w:r>
    </w:p>
    <w:p w14:paraId="053B1610" w14:textId="77777777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>10h-10H30</w:t>
      </w:r>
    </w:p>
    <w:p w14:paraId="46CA18C9" w14:textId="6CBAAC33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>Conférence 3 :</w:t>
      </w:r>
      <w:r w:rsidRPr="000F1CAD">
        <w:rPr>
          <w:rFonts w:ascii="Tahoma" w:eastAsia="Times New Roman" w:hAnsi="Tahoma" w:cs="Tahoma"/>
          <w:lang w:eastAsia="fr-FR"/>
        </w:rPr>
        <w:t xml:space="preserve"> Programme national de vaccination : Quelle évolutio</w:t>
      </w:r>
      <w:r w:rsidR="00C8207A">
        <w:rPr>
          <w:rFonts w:ascii="Tahoma" w:eastAsia="Times New Roman" w:hAnsi="Tahoma" w:cs="Tahoma"/>
          <w:lang w:eastAsia="fr-FR"/>
        </w:rPr>
        <w:t xml:space="preserve">n pour une meilleure prévention ? </w:t>
      </w:r>
      <w:r w:rsidR="00894FFB">
        <w:rPr>
          <w:rFonts w:ascii="Tahoma" w:eastAsia="Times New Roman" w:hAnsi="Tahoma" w:cs="Tahoma"/>
          <w:lang w:eastAsia="fr-FR"/>
        </w:rPr>
        <w:t>Dr O.Hammemi</w:t>
      </w:r>
    </w:p>
    <w:p w14:paraId="5225C0F8" w14:textId="77777777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>Section (Pédiatrie)</w:t>
      </w:r>
    </w:p>
    <w:p w14:paraId="0D68BDCB" w14:textId="77777777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>10h30-11H</w:t>
      </w:r>
      <w:r w:rsidRPr="000F1CAD">
        <w:rPr>
          <w:rFonts w:ascii="Tahoma" w:eastAsia="Times New Roman" w:hAnsi="Tahoma" w:cs="Tahoma"/>
          <w:lang w:eastAsia="fr-FR"/>
        </w:rPr>
        <w:t xml:space="preserve"> :</w:t>
      </w:r>
      <w:r w:rsidRPr="00506008">
        <w:rPr>
          <w:rFonts w:ascii="Tahoma" w:eastAsia="Times New Roman" w:hAnsi="Tahoma" w:cs="Tahoma"/>
          <w:b/>
          <w:bCs/>
          <w:lang w:eastAsia="fr-FR"/>
        </w:rPr>
        <w:t xml:space="preserve"> Pause</w:t>
      </w:r>
      <w:r w:rsidRPr="000F1CAD">
        <w:rPr>
          <w:rFonts w:ascii="Tahoma" w:eastAsia="Times New Roman" w:hAnsi="Tahoma" w:cs="Tahoma"/>
          <w:lang w:eastAsia="fr-FR"/>
        </w:rPr>
        <w:t xml:space="preserve"> </w:t>
      </w:r>
    </w:p>
    <w:p w14:paraId="0645C41B" w14:textId="77777777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>11h-11H30</w:t>
      </w:r>
    </w:p>
    <w:p w14:paraId="3D80EB7E" w14:textId="3F2F8E65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>Conférence 4 :</w:t>
      </w:r>
      <w:r w:rsidRPr="000F1CAD">
        <w:rPr>
          <w:rFonts w:ascii="Tahoma" w:eastAsia="Times New Roman" w:hAnsi="Tahoma" w:cs="Tahoma"/>
          <w:lang w:eastAsia="fr-FR"/>
        </w:rPr>
        <w:t xml:space="preserve"> Surveillance épidémiologique des maladies vaccinales : état des lieux en Tunisie</w:t>
      </w:r>
      <w:r w:rsidR="00515753">
        <w:rPr>
          <w:rFonts w:ascii="Tahoma" w:eastAsia="Times New Roman" w:hAnsi="Tahoma" w:cs="Tahoma"/>
          <w:lang w:eastAsia="fr-FR"/>
        </w:rPr>
        <w:t>. Dr M</w:t>
      </w:r>
      <w:r w:rsidR="00894FFB">
        <w:rPr>
          <w:rFonts w:ascii="Tahoma" w:eastAsia="Times New Roman" w:hAnsi="Tahoma" w:cs="Tahoma"/>
          <w:lang w:eastAsia="fr-FR"/>
        </w:rPr>
        <w:t>.</w:t>
      </w:r>
      <w:r w:rsidR="00C8207A">
        <w:rPr>
          <w:rFonts w:ascii="Tahoma" w:eastAsia="Times New Roman" w:hAnsi="Tahoma" w:cs="Tahoma"/>
          <w:lang w:eastAsia="fr-FR"/>
        </w:rPr>
        <w:t xml:space="preserve"> </w:t>
      </w:r>
      <w:r w:rsidR="00515753">
        <w:rPr>
          <w:rFonts w:ascii="Tahoma" w:eastAsia="Times New Roman" w:hAnsi="Tahoma" w:cs="Tahoma"/>
          <w:lang w:eastAsia="fr-FR"/>
        </w:rPr>
        <w:t>Nouira</w:t>
      </w:r>
    </w:p>
    <w:p w14:paraId="15D716A5" w14:textId="27BFC1F5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>Section (Médecine préventive)</w:t>
      </w:r>
    </w:p>
    <w:p w14:paraId="778C718F" w14:textId="77777777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 xml:space="preserve">11h 30-12H </w:t>
      </w:r>
    </w:p>
    <w:p w14:paraId="5F35FB8F" w14:textId="77777777" w:rsidR="00385A16" w:rsidRDefault="000F1CAD" w:rsidP="00385A1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 xml:space="preserve">Conférence 5 : </w:t>
      </w:r>
      <w:r w:rsidR="00385A16" w:rsidRPr="000F1CAD">
        <w:rPr>
          <w:rFonts w:ascii="Tahoma" w:eastAsia="Times New Roman" w:hAnsi="Tahoma" w:cs="Tahoma"/>
          <w:lang w:eastAsia="fr-FR"/>
        </w:rPr>
        <w:t xml:space="preserve">Place des vaccins anti COVID à l’âge pédiatrique. </w:t>
      </w:r>
      <w:r w:rsidR="00385A16">
        <w:rPr>
          <w:rFonts w:ascii="Tahoma" w:eastAsia="Times New Roman" w:hAnsi="Tahoma" w:cs="Tahoma"/>
          <w:lang w:eastAsia="fr-FR"/>
        </w:rPr>
        <w:t>Dr M.Khmiri</w:t>
      </w:r>
    </w:p>
    <w:p w14:paraId="3500858D" w14:textId="77777777" w:rsidR="00385A16" w:rsidRPr="000F1CAD" w:rsidRDefault="00385A16" w:rsidP="00385A1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 xml:space="preserve"> Section (pédiatrie)</w:t>
      </w:r>
    </w:p>
    <w:p w14:paraId="6CC5CDEB" w14:textId="77777777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 xml:space="preserve">12h-12h30 </w:t>
      </w:r>
    </w:p>
    <w:p w14:paraId="7846F586" w14:textId="77777777" w:rsidR="00385A16" w:rsidRDefault="000F1CAD" w:rsidP="00385A1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>Conférence 6:</w:t>
      </w:r>
      <w:r w:rsidRPr="000F1CAD">
        <w:rPr>
          <w:rFonts w:ascii="Tahoma" w:eastAsia="Times New Roman" w:hAnsi="Tahoma" w:cs="Tahoma"/>
          <w:lang w:eastAsia="fr-FR"/>
        </w:rPr>
        <w:t xml:space="preserve"> </w:t>
      </w:r>
      <w:r w:rsidR="00385A16" w:rsidRPr="000F1CAD">
        <w:rPr>
          <w:rFonts w:ascii="Tahoma" w:eastAsia="Times New Roman" w:hAnsi="Tahoma" w:cs="Tahoma"/>
          <w:lang w:eastAsia="fr-FR"/>
        </w:rPr>
        <w:t>Vaccination anti –pneumocoque.</w:t>
      </w:r>
      <w:r w:rsidR="00385A16">
        <w:rPr>
          <w:rFonts w:ascii="Tahoma" w:eastAsia="Times New Roman" w:hAnsi="Tahoma" w:cs="Tahoma"/>
          <w:lang w:eastAsia="fr-FR"/>
        </w:rPr>
        <w:t xml:space="preserve"> Dr W.Barbaria</w:t>
      </w:r>
    </w:p>
    <w:p w14:paraId="55462072" w14:textId="77777777" w:rsidR="00385A16" w:rsidRPr="000F1CAD" w:rsidRDefault="00385A16" w:rsidP="00385A1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>Section (Pédiatrie)</w:t>
      </w:r>
    </w:p>
    <w:p w14:paraId="4D4C4002" w14:textId="0ED642B0" w:rsidR="00606D1C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>12h30- 14H Pause</w:t>
      </w:r>
    </w:p>
    <w:p w14:paraId="07BF2936" w14:textId="33F265C1" w:rsid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 xml:space="preserve">14h- 14H30 </w:t>
      </w:r>
    </w:p>
    <w:p w14:paraId="45CBF3D3" w14:textId="2F8FB290" w:rsidR="00385A16" w:rsidRDefault="00385A16" w:rsidP="00385A1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>Conférence 7 :</w:t>
      </w:r>
      <w:r>
        <w:rPr>
          <w:rFonts w:ascii="Tahoma" w:eastAsia="Times New Roman" w:hAnsi="Tahoma" w:cs="Tahoma"/>
          <w:lang w:eastAsia="fr-FR"/>
        </w:rPr>
        <w:t xml:space="preserve"> </w:t>
      </w:r>
      <w:r w:rsidRPr="000F1CAD">
        <w:rPr>
          <w:rFonts w:ascii="Tahoma" w:eastAsia="Times New Roman" w:hAnsi="Tahoma" w:cs="Tahoma"/>
          <w:lang w:eastAsia="fr-FR"/>
        </w:rPr>
        <w:t xml:space="preserve">Les vaccins complémentaires : Pourquoi et comment ?. </w:t>
      </w:r>
      <w:r>
        <w:rPr>
          <w:rFonts w:ascii="Tahoma" w:eastAsia="Times New Roman" w:hAnsi="Tahoma" w:cs="Tahoma"/>
          <w:lang w:eastAsia="fr-FR"/>
        </w:rPr>
        <w:t xml:space="preserve">Dr </w:t>
      </w:r>
      <w:r w:rsidR="00C8207A">
        <w:rPr>
          <w:rFonts w:ascii="Tahoma" w:eastAsia="Times New Roman" w:hAnsi="Tahoma" w:cs="Tahoma"/>
          <w:lang w:eastAsia="fr-FR"/>
        </w:rPr>
        <w:t>N.</w:t>
      </w:r>
      <w:r w:rsidR="0063062F">
        <w:rPr>
          <w:rFonts w:ascii="Tahoma" w:eastAsia="Times New Roman" w:hAnsi="Tahoma" w:cs="Tahoma"/>
          <w:lang w:eastAsia="fr-FR"/>
        </w:rPr>
        <w:t>Misseoui</w:t>
      </w:r>
    </w:p>
    <w:p w14:paraId="3C55B9CC" w14:textId="77777777" w:rsidR="00385A16" w:rsidRPr="000F1CAD" w:rsidRDefault="00385A16" w:rsidP="00385A1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>Section (Pédiatrie)</w:t>
      </w:r>
    </w:p>
    <w:p w14:paraId="0907B08D" w14:textId="77777777" w:rsidR="0063062F" w:rsidRPr="000F1CAD" w:rsidRDefault="0063062F" w:rsidP="0063062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 xml:space="preserve">14h30- 15h </w:t>
      </w:r>
    </w:p>
    <w:p w14:paraId="02E0F383" w14:textId="5D123F43" w:rsidR="00894FFB" w:rsidRDefault="00385A16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>Conférence 8</w:t>
      </w:r>
      <w:r w:rsidR="000F1CAD" w:rsidRPr="00C8207A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0F1CAD" w:rsidRPr="000F1CAD">
        <w:rPr>
          <w:rFonts w:ascii="Tahoma" w:eastAsia="Times New Roman" w:hAnsi="Tahoma" w:cs="Tahoma"/>
          <w:lang w:eastAsia="fr-FR"/>
        </w:rPr>
        <w:t xml:space="preserve"> Modalités du rattrapage vaccinal. </w:t>
      </w:r>
      <w:r w:rsidR="00894FFB">
        <w:rPr>
          <w:rFonts w:ascii="Tahoma" w:eastAsia="Times New Roman" w:hAnsi="Tahoma" w:cs="Tahoma"/>
          <w:lang w:eastAsia="fr-FR"/>
        </w:rPr>
        <w:t>Dr I.Khamassi</w:t>
      </w:r>
    </w:p>
    <w:p w14:paraId="4B9CB603" w14:textId="34E9A80E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>Section (Pédiatrie)</w:t>
      </w:r>
    </w:p>
    <w:p w14:paraId="7938F425" w14:textId="77777777" w:rsidR="0063062F" w:rsidRPr="000F1CAD" w:rsidRDefault="0063062F" w:rsidP="0063062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 xml:space="preserve">15h-15h30 </w:t>
      </w:r>
    </w:p>
    <w:p w14:paraId="006CBA41" w14:textId="5C671BC4" w:rsidR="00894FFB" w:rsidRDefault="00385A16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>Conférence 9</w:t>
      </w:r>
      <w:r w:rsidR="000F1CAD" w:rsidRPr="00C8207A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0F1CAD" w:rsidRPr="000F1CAD">
        <w:rPr>
          <w:rFonts w:ascii="Tahoma" w:eastAsia="Times New Roman" w:hAnsi="Tahoma" w:cs="Tahoma"/>
          <w:lang w:eastAsia="fr-FR"/>
        </w:rPr>
        <w:t xml:space="preserve"> Vaccination du prématuré. </w:t>
      </w:r>
      <w:r w:rsidR="00894FFB">
        <w:rPr>
          <w:rFonts w:ascii="Tahoma" w:eastAsia="Times New Roman" w:hAnsi="Tahoma" w:cs="Tahoma"/>
          <w:lang w:eastAsia="fr-FR"/>
        </w:rPr>
        <w:t>Dr I.Ayedi</w:t>
      </w:r>
    </w:p>
    <w:p w14:paraId="437F3515" w14:textId="513885AA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>Section (Néonatologie)</w:t>
      </w:r>
    </w:p>
    <w:p w14:paraId="473BD2C9" w14:textId="77777777" w:rsidR="0063062F" w:rsidRPr="000F1CAD" w:rsidRDefault="0063062F" w:rsidP="0063062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F1CAD">
        <w:rPr>
          <w:rFonts w:ascii="Tahoma" w:eastAsia="Times New Roman" w:hAnsi="Tahoma" w:cs="Tahoma"/>
          <w:b/>
          <w:bCs/>
          <w:lang w:eastAsia="fr-FR"/>
        </w:rPr>
        <w:t>15h 30mn – 16 h</w:t>
      </w:r>
    </w:p>
    <w:p w14:paraId="55BB7D19" w14:textId="36C21AED" w:rsidR="00894FFB" w:rsidRDefault="00385A16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C8207A">
        <w:rPr>
          <w:rFonts w:ascii="Tahoma" w:eastAsia="Times New Roman" w:hAnsi="Tahoma" w:cs="Tahoma"/>
          <w:b/>
          <w:bCs/>
          <w:lang w:eastAsia="fr-FR"/>
        </w:rPr>
        <w:t>Conférence 10</w:t>
      </w:r>
      <w:r w:rsidR="000F1CAD" w:rsidRPr="00C8207A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0F1CAD" w:rsidRPr="000F1CAD">
        <w:rPr>
          <w:rFonts w:ascii="Tahoma" w:eastAsia="Times New Roman" w:hAnsi="Tahoma" w:cs="Tahoma"/>
          <w:lang w:eastAsia="fr-FR"/>
        </w:rPr>
        <w:t xml:space="preserve"> Vaccination sur terrains particuliers en pédiatrie. </w:t>
      </w:r>
      <w:r w:rsidR="00894FFB">
        <w:rPr>
          <w:rFonts w:ascii="Tahoma" w:eastAsia="Times New Roman" w:hAnsi="Tahoma" w:cs="Tahoma"/>
          <w:lang w:eastAsia="fr-FR"/>
        </w:rPr>
        <w:t>Dr M.</w:t>
      </w:r>
      <w:r w:rsidR="00C8207A">
        <w:rPr>
          <w:rFonts w:ascii="Tahoma" w:eastAsia="Times New Roman" w:hAnsi="Tahoma" w:cs="Tahoma"/>
          <w:lang w:eastAsia="fr-FR"/>
        </w:rPr>
        <w:t xml:space="preserve"> </w:t>
      </w:r>
      <w:r w:rsidR="00894FFB">
        <w:rPr>
          <w:rFonts w:ascii="Tahoma" w:eastAsia="Times New Roman" w:hAnsi="Tahoma" w:cs="Tahoma"/>
          <w:lang w:eastAsia="fr-FR"/>
        </w:rPr>
        <w:t>Ben Khaled</w:t>
      </w:r>
    </w:p>
    <w:p w14:paraId="40BC3071" w14:textId="2324CC39" w:rsidR="000F1CAD" w:rsidRPr="000F1CAD" w:rsidRDefault="000F1CAD" w:rsidP="000F1CA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F1CAD">
        <w:rPr>
          <w:rFonts w:ascii="Tahoma" w:eastAsia="Times New Roman" w:hAnsi="Tahoma" w:cs="Tahoma"/>
          <w:lang w:eastAsia="fr-FR"/>
        </w:rPr>
        <w:t>Section (pédiatrie)</w:t>
      </w:r>
    </w:p>
    <w:p w14:paraId="5AFEA354" w14:textId="77777777" w:rsidR="000F1CAD" w:rsidRPr="000F1CAD" w:rsidRDefault="000F1CAD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607FCD9" w14:textId="7CB93683" w:rsidR="00BA7162" w:rsidRPr="000F1CAD" w:rsidRDefault="00BA7162"/>
    <w:sectPr w:rsidR="00BA7162" w:rsidRPr="000F1CAD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0C"/>
    <w:rsid w:val="000024E3"/>
    <w:rsid w:val="00003A49"/>
    <w:rsid w:val="00022220"/>
    <w:rsid w:val="000F1CAD"/>
    <w:rsid w:val="001147ED"/>
    <w:rsid w:val="001D0784"/>
    <w:rsid w:val="001F4531"/>
    <w:rsid w:val="002839D5"/>
    <w:rsid w:val="002C2D0F"/>
    <w:rsid w:val="00385A16"/>
    <w:rsid w:val="004B373D"/>
    <w:rsid w:val="00506008"/>
    <w:rsid w:val="00515753"/>
    <w:rsid w:val="00524F4A"/>
    <w:rsid w:val="00532A47"/>
    <w:rsid w:val="005F38AC"/>
    <w:rsid w:val="00606D1C"/>
    <w:rsid w:val="0063062F"/>
    <w:rsid w:val="0066770C"/>
    <w:rsid w:val="006973E8"/>
    <w:rsid w:val="006B63C9"/>
    <w:rsid w:val="0077467B"/>
    <w:rsid w:val="007C2AFA"/>
    <w:rsid w:val="00846E03"/>
    <w:rsid w:val="0088771A"/>
    <w:rsid w:val="00894FFB"/>
    <w:rsid w:val="008D4E87"/>
    <w:rsid w:val="0097743F"/>
    <w:rsid w:val="0098101F"/>
    <w:rsid w:val="00AC63A7"/>
    <w:rsid w:val="00B13091"/>
    <w:rsid w:val="00BA7162"/>
    <w:rsid w:val="00C161E8"/>
    <w:rsid w:val="00C607D1"/>
    <w:rsid w:val="00C8207A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MK</cp:lastModifiedBy>
  <cp:revision>4</cp:revision>
  <dcterms:created xsi:type="dcterms:W3CDTF">2022-11-26T08:50:00Z</dcterms:created>
  <dcterms:modified xsi:type="dcterms:W3CDTF">2022-11-26T16:33:00Z</dcterms:modified>
</cp:coreProperties>
</file>