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2DB96087" w:rsidR="0066770C" w:rsidRPr="0066770C" w:rsidRDefault="0066770C" w:rsidP="0066770C">
      <w:pPr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lang w:eastAsia="fr-FR"/>
        </w:rPr>
        <w:t xml:space="preserve">                                                                     </w: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C7D8B57" wp14:editId="675756AE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2FECAF74" w:rsidR="0066770C" w:rsidRPr="009F037B" w:rsidRDefault="009F037B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F037B">
        <w:rPr>
          <w:rFonts w:ascii="Tahoma" w:eastAsia="Times New Roman" w:hAnsi="Tahoma" w:cs="Tahoma"/>
          <w:b/>
          <w:bCs/>
          <w:lang w:eastAsia="fr-FR"/>
        </w:rPr>
        <w:t>Thème</w:t>
      </w:r>
      <w:r w:rsidR="0066770C" w:rsidRPr="009F037B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="0066770C" w:rsidRPr="001913A7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1913A7">
        <w:rPr>
          <w:rFonts w:ascii="Tahoma" w:eastAsia="Times New Roman" w:hAnsi="Tahoma" w:cs="Tahoma"/>
          <w:b/>
          <w:bCs/>
          <w:lang w:eastAsia="fr-FR"/>
        </w:rPr>
        <w:t>Ménopause</w:t>
      </w:r>
    </w:p>
    <w:p w14:paraId="60DA6033" w14:textId="093F0841" w:rsidR="0066770C" w:rsidRPr="009F037B" w:rsidRDefault="009F037B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b/>
          <w:bCs/>
          <w:lang w:eastAsia="fr-FR"/>
        </w:rPr>
        <w:t>Département</w:t>
      </w:r>
      <w:r w:rsidR="0066770C" w:rsidRPr="009F037B">
        <w:rPr>
          <w:rFonts w:ascii="Tahoma" w:eastAsia="Times New Roman" w:hAnsi="Tahoma" w:cs="Tahoma"/>
          <w:b/>
          <w:bCs/>
          <w:lang w:eastAsia="fr-FR"/>
        </w:rPr>
        <w:t>s concernés :</w:t>
      </w:r>
      <w:r w:rsidR="0066770C" w:rsidRPr="009F037B">
        <w:rPr>
          <w:rFonts w:ascii="Tahoma" w:eastAsia="Times New Roman" w:hAnsi="Tahoma" w:cs="Tahoma"/>
          <w:lang w:eastAsia="fr-FR"/>
        </w:rPr>
        <w:t xml:space="preserve"> </w:t>
      </w:r>
      <w:r w:rsidRPr="009F037B">
        <w:rPr>
          <w:rFonts w:ascii="Tahoma" w:eastAsia="Times New Roman" w:hAnsi="Tahoma" w:cs="Tahoma"/>
          <w:lang w:eastAsia="fr-FR"/>
        </w:rPr>
        <w:t>Santé communautaire A, sciences de base A, médecine A</w:t>
      </w:r>
    </w:p>
    <w:p w14:paraId="70B77179" w14:textId="5E99C024" w:rsidR="0066770C" w:rsidRDefault="0066770C" w:rsidP="009F037B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r w:rsidR="009F037B" w:rsidRPr="00B13091">
        <w:rPr>
          <w:rFonts w:ascii="Tahoma" w:eastAsia="Times New Roman" w:hAnsi="Tahoma" w:cs="Tahoma"/>
          <w:b/>
          <w:bCs/>
          <w:lang w:eastAsia="fr-FR"/>
        </w:rPr>
        <w:t>concernées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9F037B">
        <w:rPr>
          <w:rFonts w:ascii="Tahoma" w:eastAsia="Times New Roman" w:hAnsi="Tahoma" w:cs="Tahoma"/>
          <w:lang w:eastAsia="fr-FR"/>
        </w:rPr>
        <w:t xml:space="preserve">Gynécologie-obstétrique, rhumatologie, psychiatrie, </w:t>
      </w:r>
      <w:proofErr w:type="gramStart"/>
      <w:r w:rsidR="009F037B">
        <w:rPr>
          <w:rFonts w:ascii="Tahoma" w:eastAsia="Times New Roman" w:hAnsi="Tahoma" w:cs="Tahoma"/>
          <w:lang w:eastAsia="fr-FR"/>
        </w:rPr>
        <w:t>génétique</w:t>
      </w:r>
      <w:proofErr w:type="gramEnd"/>
      <w:r w:rsidR="009F037B">
        <w:rPr>
          <w:rFonts w:ascii="Tahoma" w:eastAsia="Times New Roman" w:hAnsi="Tahoma" w:cs="Tahoma"/>
          <w:lang w:eastAsia="fr-FR"/>
        </w:rPr>
        <w:t>.</w:t>
      </w:r>
    </w:p>
    <w:p w14:paraId="69842879" w14:textId="3F3D652E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9F037B">
        <w:rPr>
          <w:rFonts w:ascii="Tahoma" w:eastAsia="Times New Roman" w:hAnsi="Tahoma" w:cs="Tahoma"/>
          <w:lang w:eastAsia="fr-FR"/>
        </w:rPr>
        <w:t>Résidents en Gynécologie-obstétrique, résidents en rhumatologie, résidents en psychiatrie, résidents en génétique, résidents en médecine de famille.</w:t>
      </w:r>
    </w:p>
    <w:p w14:paraId="08C02BFB" w14:textId="5CD550F0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9F037B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F037B" w:rsidRPr="001913A7">
        <w:rPr>
          <w:rFonts w:ascii="Tahoma" w:eastAsia="Times New Roman" w:hAnsi="Tahoma" w:cs="Tahoma"/>
          <w:lang w:eastAsia="fr-FR"/>
        </w:rPr>
        <w:t>18 Février 2013</w:t>
      </w:r>
    </w:p>
    <w:p w14:paraId="6336D3F9" w14:textId="391E5493" w:rsid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9F037B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1913A7" w:rsidRPr="001913A7">
        <w:rPr>
          <w:rFonts w:ascii="Tahoma" w:eastAsia="Times New Roman" w:hAnsi="Tahoma" w:cs="Tahoma"/>
          <w:lang w:eastAsia="fr-FR"/>
        </w:rPr>
        <w:t>Amphi 5, FMT</w:t>
      </w:r>
    </w:p>
    <w:p w14:paraId="405EA575" w14:textId="7F4949D0" w:rsidR="001913A7" w:rsidRPr="001913A7" w:rsidRDefault="00191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Pr="001913A7">
        <w:rPr>
          <w:rFonts w:ascii="Tahoma" w:eastAsia="Times New Roman" w:hAnsi="Tahoma" w:cs="Tahoma"/>
          <w:lang w:eastAsia="fr-FR"/>
        </w:rPr>
        <w:t>https://docs.google.com/forms/d/1jhinks_UxlZAMLzXNgWn7N1CZIkhqcxOAXKEjxD6Ocg/viewform?ts=63e48b73&amp;edit_requested=true</w:t>
      </w:r>
    </w:p>
    <w:p w14:paraId="41CC382F" w14:textId="6A03A406" w:rsidR="0066770C" w:rsidRPr="0066770C" w:rsidRDefault="0066770C" w:rsidP="009F037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9F037B" w:rsidRPr="00D43489">
        <w:rPr>
          <w:rFonts w:ascii="Tahoma" w:eastAsia="Times New Roman" w:hAnsi="Tahoma" w:cs="Tahoma"/>
          <w:lang w:eastAsia="fr-FR"/>
        </w:rPr>
        <w:t>Pr Najla Maha BOUYAHIA</w:t>
      </w:r>
    </w:p>
    <w:p w14:paraId="0E9CB425" w14:textId="4CC6392D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r w:rsidR="00227214" w:rsidRPr="00B13091">
        <w:rPr>
          <w:rFonts w:ascii="Tahoma" w:eastAsia="Times New Roman" w:hAnsi="Tahoma" w:cs="Tahoma"/>
          <w:b/>
          <w:bCs/>
          <w:lang w:eastAsia="fr-FR"/>
        </w:rPr>
        <w:t>général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227214">
        <w:rPr>
          <w:rFonts w:ascii="Tahoma" w:eastAsia="Times New Roman" w:hAnsi="Tahoma" w:cs="Tahoma"/>
          <w:lang w:eastAsia="fr-FR"/>
        </w:rPr>
        <w:t>Prise en charge d’une f</w:t>
      </w:r>
      <w:r w:rsidR="007F03F0">
        <w:rPr>
          <w:rFonts w:ascii="Tahoma" w:eastAsia="Times New Roman" w:hAnsi="Tahoma" w:cs="Tahoma"/>
          <w:lang w:eastAsia="fr-FR"/>
        </w:rPr>
        <w:t>emme ménopausée en fonction de son âge et de s</w:t>
      </w:r>
      <w:r w:rsidR="00227214">
        <w:rPr>
          <w:rFonts w:ascii="Tahoma" w:eastAsia="Times New Roman" w:hAnsi="Tahoma" w:cs="Tahoma"/>
          <w:lang w:eastAsia="fr-FR"/>
        </w:rPr>
        <w:t xml:space="preserve">a symptomatologie. </w:t>
      </w:r>
    </w:p>
    <w:p w14:paraId="1D9B4FE8" w14:textId="117D6041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66770C">
        <w:rPr>
          <w:rFonts w:ascii="Tahoma" w:eastAsia="Times New Roman" w:hAnsi="Tahoma" w:cs="Tahoma"/>
          <w:lang w:eastAsia="fr-FR"/>
        </w:rPr>
        <w:br/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r w:rsidR="00227214" w:rsidRPr="00B13091">
        <w:rPr>
          <w:rFonts w:ascii="Tahoma" w:eastAsia="Times New Roman" w:hAnsi="Tahoma" w:cs="Tahoma"/>
          <w:b/>
          <w:bCs/>
          <w:lang w:eastAsia="fr-FR"/>
        </w:rPr>
        <w:t>spécifiques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</w:t>
      </w:r>
      <w:r w:rsidR="001913A7" w:rsidRPr="00B13091">
        <w:rPr>
          <w:rFonts w:ascii="Tahoma" w:eastAsia="Times New Roman" w:hAnsi="Tahoma" w:cs="Tahoma"/>
          <w:b/>
          <w:bCs/>
          <w:lang w:eastAsia="fr-FR"/>
        </w:rPr>
        <w:t>l’EPU :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</w:p>
    <w:p w14:paraId="3ABF2BE1" w14:textId="72352726" w:rsidR="00227214" w:rsidRDefault="00227214" w:rsidP="007F03F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Expliquer à une femme ménopausée les </w:t>
      </w:r>
      <w:r w:rsidR="007F03F0">
        <w:rPr>
          <w:rFonts w:ascii="Tahoma" w:eastAsia="Times New Roman" w:hAnsi="Tahoma" w:cs="Tahoma"/>
          <w:lang w:eastAsia="fr-FR"/>
        </w:rPr>
        <w:t>modifications hormonales de la ménopause et ses conséquences.</w:t>
      </w:r>
    </w:p>
    <w:p w14:paraId="3CBD260C" w14:textId="40A30B22" w:rsidR="007F03F0" w:rsidRDefault="006E54B1" w:rsidP="0022721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</w:t>
      </w:r>
      <w:r w:rsidR="007F03F0">
        <w:rPr>
          <w:rFonts w:ascii="Tahoma" w:eastAsia="Times New Roman" w:hAnsi="Tahoma" w:cs="Tahoma"/>
          <w:lang w:eastAsia="fr-FR"/>
        </w:rPr>
        <w:t>rendre en charge une femme ménopausée en fonction de sa symptomatologie.</w:t>
      </w:r>
    </w:p>
    <w:p w14:paraId="36E475F9" w14:textId="0C673DDD" w:rsidR="007F03F0" w:rsidRDefault="006E54B1" w:rsidP="0022721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Promouvoir la santé sexuelle chez la femme ménopausée. </w:t>
      </w:r>
    </w:p>
    <w:p w14:paraId="14FCF7BB" w14:textId="6DB92134" w:rsidR="007F03F0" w:rsidRPr="00227214" w:rsidRDefault="006E54B1" w:rsidP="0022721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</w:t>
      </w:r>
      <w:r w:rsidR="007F03F0">
        <w:rPr>
          <w:rFonts w:ascii="Tahoma" w:eastAsia="Times New Roman" w:hAnsi="Tahoma" w:cs="Tahoma"/>
          <w:lang w:eastAsia="fr-FR"/>
        </w:rPr>
        <w:t>rendre en charge une patiente présentant une insuffisance ovarienne prématurée qui consulte pour désir de grossesse.</w:t>
      </w:r>
    </w:p>
    <w:p w14:paraId="656DA625" w14:textId="77777777" w:rsidR="00F35C2F" w:rsidRPr="00F35C2F" w:rsidRDefault="00F35C2F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</w:p>
    <w:p w14:paraId="51275773" w14:textId="113B5FA0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r w:rsidR="009F037B" w:rsidRPr="00B13091">
        <w:rPr>
          <w:rFonts w:ascii="Tahoma" w:eastAsia="Times New Roman" w:hAnsi="Tahoma" w:cs="Tahoma"/>
          <w:b/>
          <w:bCs/>
          <w:lang w:eastAsia="fr-FR"/>
        </w:rPr>
        <w:t>détaillé</w:t>
      </w:r>
      <w:r w:rsidRPr="00B13091">
        <w:rPr>
          <w:rFonts w:ascii="Tahoma" w:eastAsia="Times New Roman" w:hAnsi="Tahoma" w:cs="Tahoma"/>
          <w:b/>
          <w:bCs/>
          <w:lang w:eastAsia="fr-FR"/>
        </w:rPr>
        <w:t xml:space="preserve"> : </w:t>
      </w:r>
    </w:p>
    <w:p w14:paraId="7DEA4A3B" w14:textId="4E7E6C1D" w:rsidR="009F037B" w:rsidRPr="00227214" w:rsidRDefault="007F03F0" w:rsidP="007F03F0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8</w:t>
      </w:r>
      <w:r w:rsidR="00227214" w:rsidRPr="00227214">
        <w:rPr>
          <w:rFonts w:ascii="Tahoma" w:eastAsia="Times New Roman" w:hAnsi="Tahoma" w:cs="Tahoma"/>
          <w:lang w:eastAsia="fr-FR"/>
        </w:rPr>
        <w:t>h</w:t>
      </w:r>
      <w:r>
        <w:rPr>
          <w:rFonts w:ascii="Tahoma" w:eastAsia="Times New Roman" w:hAnsi="Tahoma" w:cs="Tahoma"/>
          <w:lang w:eastAsia="fr-FR"/>
        </w:rPr>
        <w:t>30</w:t>
      </w:r>
      <w:r w:rsidR="009F037B" w:rsidRPr="00227214">
        <w:rPr>
          <w:rFonts w:ascii="Tahoma" w:eastAsia="Times New Roman" w:hAnsi="Tahoma" w:cs="Tahoma"/>
          <w:lang w:eastAsia="fr-FR"/>
        </w:rPr>
        <w:t>-9</w:t>
      </w:r>
      <w:r w:rsidR="00D4030A" w:rsidRPr="00227214">
        <w:rPr>
          <w:rFonts w:ascii="Tahoma" w:eastAsia="Times New Roman" w:hAnsi="Tahoma" w:cs="Tahoma"/>
          <w:lang w:eastAsia="fr-FR"/>
        </w:rPr>
        <w:t>h</w:t>
      </w:r>
      <w:r w:rsidR="009F037B" w:rsidRPr="00227214">
        <w:rPr>
          <w:rFonts w:ascii="Tahoma" w:eastAsia="Times New Roman" w:hAnsi="Tahoma" w:cs="Tahoma"/>
          <w:lang w:eastAsia="fr-FR"/>
        </w:rPr>
        <w:t> : Diagnostic de la ménopause (Dr Fethi MRAIHI, Gynéco)</w:t>
      </w:r>
    </w:p>
    <w:p w14:paraId="1AF539F1" w14:textId="7A84FD91" w:rsidR="00D4030A" w:rsidRPr="00227214" w:rsidRDefault="00D4030A" w:rsidP="007F03F0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 w:rsidRPr="00227214">
        <w:rPr>
          <w:rFonts w:ascii="Tahoma" w:eastAsia="Times New Roman" w:hAnsi="Tahoma" w:cs="Tahoma"/>
          <w:lang w:eastAsia="fr-FR"/>
        </w:rPr>
        <w:t>9h-</w:t>
      </w:r>
      <w:r w:rsidR="007F03F0">
        <w:rPr>
          <w:rFonts w:ascii="Tahoma" w:eastAsia="Times New Roman" w:hAnsi="Tahoma" w:cs="Tahoma"/>
          <w:lang w:eastAsia="fr-FR"/>
        </w:rPr>
        <w:t>9</w:t>
      </w:r>
      <w:r w:rsidRPr="00227214">
        <w:rPr>
          <w:rFonts w:ascii="Tahoma" w:eastAsia="Times New Roman" w:hAnsi="Tahoma" w:cs="Tahoma"/>
          <w:lang w:eastAsia="fr-FR"/>
        </w:rPr>
        <w:t>h</w:t>
      </w:r>
      <w:r w:rsidR="007F03F0">
        <w:rPr>
          <w:rFonts w:ascii="Tahoma" w:eastAsia="Times New Roman" w:hAnsi="Tahoma" w:cs="Tahoma"/>
          <w:lang w:eastAsia="fr-FR"/>
        </w:rPr>
        <w:t>30</w:t>
      </w:r>
      <w:r w:rsidRPr="00227214">
        <w:rPr>
          <w:rFonts w:ascii="Tahoma" w:eastAsia="Times New Roman" w:hAnsi="Tahoma" w:cs="Tahoma"/>
          <w:lang w:eastAsia="fr-FR"/>
        </w:rPr>
        <w:t> : Prise en charge des signes climatériques de la ménopause (Dr Cyrine BELGHITH, Gynéco)</w:t>
      </w:r>
    </w:p>
    <w:p w14:paraId="54E315EF" w14:textId="49ED2F62" w:rsidR="00D4030A" w:rsidRPr="00227214" w:rsidRDefault="007F03F0" w:rsidP="00CD196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9</w:t>
      </w:r>
      <w:r w:rsidR="009F037B" w:rsidRPr="00227214">
        <w:rPr>
          <w:rFonts w:ascii="Tahoma" w:eastAsia="Times New Roman" w:hAnsi="Tahoma" w:cs="Tahoma"/>
          <w:lang w:eastAsia="fr-FR"/>
        </w:rPr>
        <w:t>h</w:t>
      </w:r>
      <w:r>
        <w:rPr>
          <w:rFonts w:ascii="Tahoma" w:eastAsia="Times New Roman" w:hAnsi="Tahoma" w:cs="Tahoma"/>
          <w:lang w:eastAsia="fr-FR"/>
        </w:rPr>
        <w:t>30</w:t>
      </w:r>
      <w:r w:rsidR="009F037B" w:rsidRPr="00227214">
        <w:rPr>
          <w:rFonts w:ascii="Tahoma" w:eastAsia="Times New Roman" w:hAnsi="Tahoma" w:cs="Tahoma"/>
          <w:lang w:eastAsia="fr-FR"/>
        </w:rPr>
        <w:t>-</w:t>
      </w:r>
      <w:r w:rsidR="00D4030A" w:rsidRPr="00227214">
        <w:rPr>
          <w:rFonts w:ascii="Tahoma" w:eastAsia="Times New Roman" w:hAnsi="Tahoma" w:cs="Tahoma"/>
          <w:lang w:eastAsia="fr-FR"/>
        </w:rPr>
        <w:t>10h</w:t>
      </w:r>
      <w:r w:rsidR="009F037B" w:rsidRPr="00227214">
        <w:rPr>
          <w:rFonts w:ascii="Tahoma" w:eastAsia="Times New Roman" w:hAnsi="Tahoma" w:cs="Tahoma"/>
          <w:lang w:eastAsia="fr-FR"/>
        </w:rPr>
        <w:t xml:space="preserve"> : </w:t>
      </w:r>
      <w:r w:rsidR="00D4030A" w:rsidRPr="00227214">
        <w:rPr>
          <w:rFonts w:ascii="Tahoma" w:eastAsia="Times New Roman" w:hAnsi="Tahoma" w:cs="Tahoma"/>
          <w:lang w:eastAsia="fr-FR"/>
        </w:rPr>
        <w:t>Prise en charge des troubles génito-urinaires post-ménopausiques (Dr Hajer BETTAIEB, Gynéco)</w:t>
      </w:r>
    </w:p>
    <w:p w14:paraId="202EC062" w14:textId="143DAE0E" w:rsidR="009F037B" w:rsidRPr="00227214" w:rsidRDefault="00D4030A" w:rsidP="006E54B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 w:rsidRPr="00227214">
        <w:rPr>
          <w:rFonts w:ascii="Tahoma" w:eastAsia="Times New Roman" w:hAnsi="Tahoma" w:cs="Tahoma"/>
          <w:lang w:eastAsia="fr-FR"/>
        </w:rPr>
        <w:t>10h-1</w:t>
      </w:r>
      <w:r w:rsidR="00CD1961">
        <w:rPr>
          <w:rFonts w:ascii="Tahoma" w:eastAsia="Times New Roman" w:hAnsi="Tahoma" w:cs="Tahoma"/>
          <w:lang w:eastAsia="fr-FR"/>
        </w:rPr>
        <w:t>0</w:t>
      </w:r>
      <w:r w:rsidRPr="00227214">
        <w:rPr>
          <w:rFonts w:ascii="Tahoma" w:eastAsia="Times New Roman" w:hAnsi="Tahoma" w:cs="Tahoma"/>
          <w:lang w:eastAsia="fr-FR"/>
        </w:rPr>
        <w:t>h</w:t>
      </w:r>
      <w:r w:rsidR="006E54B1">
        <w:rPr>
          <w:rFonts w:ascii="Tahoma" w:eastAsia="Times New Roman" w:hAnsi="Tahoma" w:cs="Tahoma"/>
          <w:lang w:eastAsia="fr-FR"/>
        </w:rPr>
        <w:t>45</w:t>
      </w:r>
      <w:r w:rsidR="00CD1961">
        <w:rPr>
          <w:rFonts w:ascii="Tahoma" w:eastAsia="Times New Roman" w:hAnsi="Tahoma" w:cs="Tahoma"/>
          <w:lang w:eastAsia="fr-FR"/>
        </w:rPr>
        <w:t>0</w:t>
      </w:r>
      <w:r w:rsidRPr="00227214">
        <w:rPr>
          <w:rFonts w:ascii="Tahoma" w:eastAsia="Times New Roman" w:hAnsi="Tahoma" w:cs="Tahoma"/>
          <w:lang w:eastAsia="fr-FR"/>
        </w:rPr>
        <w:t> : O</w:t>
      </w:r>
      <w:r w:rsidR="009F037B" w:rsidRPr="00227214">
        <w:rPr>
          <w:rFonts w:ascii="Tahoma" w:eastAsia="Times New Roman" w:hAnsi="Tahoma" w:cs="Tahoma"/>
          <w:lang w:eastAsia="fr-FR"/>
        </w:rPr>
        <w:t>stéoporose post-ménopausique</w:t>
      </w:r>
      <w:r w:rsidRPr="00227214">
        <w:rPr>
          <w:rFonts w:ascii="Tahoma" w:eastAsia="Times New Roman" w:hAnsi="Tahoma" w:cs="Tahoma"/>
          <w:lang w:eastAsia="fr-FR"/>
        </w:rPr>
        <w:t> : prévention de l’ostéoporose (Dr Khaoula SAMAALI, Gynéco) et prise en charge de l’ostéoporose post-ménopausique</w:t>
      </w:r>
      <w:r w:rsidR="009F037B" w:rsidRPr="00227214">
        <w:rPr>
          <w:rFonts w:ascii="Tahoma" w:eastAsia="Times New Roman" w:hAnsi="Tahoma" w:cs="Tahoma"/>
          <w:lang w:eastAsia="fr-FR"/>
        </w:rPr>
        <w:t xml:space="preserve"> (Dr Alia FEZAA, Rhumato)</w:t>
      </w:r>
    </w:p>
    <w:p w14:paraId="7987DC04" w14:textId="4DC2111D" w:rsidR="00227214" w:rsidRPr="00227214" w:rsidRDefault="00D4030A" w:rsidP="006E54B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 w:rsidRPr="00227214">
        <w:rPr>
          <w:rFonts w:ascii="Tahoma" w:eastAsia="Times New Roman" w:hAnsi="Tahoma" w:cs="Tahoma"/>
          <w:lang w:eastAsia="fr-FR"/>
        </w:rPr>
        <w:t>1</w:t>
      </w:r>
      <w:r w:rsidR="00CD1961">
        <w:rPr>
          <w:rFonts w:ascii="Tahoma" w:eastAsia="Times New Roman" w:hAnsi="Tahoma" w:cs="Tahoma"/>
          <w:lang w:eastAsia="fr-FR"/>
        </w:rPr>
        <w:t>0</w:t>
      </w:r>
      <w:r w:rsidRPr="00227214">
        <w:rPr>
          <w:rFonts w:ascii="Tahoma" w:eastAsia="Times New Roman" w:hAnsi="Tahoma" w:cs="Tahoma"/>
          <w:lang w:eastAsia="fr-FR"/>
        </w:rPr>
        <w:t>h</w:t>
      </w:r>
      <w:r w:rsidR="006E54B1">
        <w:rPr>
          <w:rFonts w:ascii="Tahoma" w:eastAsia="Times New Roman" w:hAnsi="Tahoma" w:cs="Tahoma"/>
          <w:lang w:eastAsia="fr-FR"/>
        </w:rPr>
        <w:t>45</w:t>
      </w:r>
      <w:r w:rsidRPr="00227214">
        <w:rPr>
          <w:rFonts w:ascii="Tahoma" w:eastAsia="Times New Roman" w:hAnsi="Tahoma" w:cs="Tahoma"/>
          <w:lang w:eastAsia="fr-FR"/>
        </w:rPr>
        <w:t>-11h</w:t>
      </w:r>
      <w:r w:rsidR="006E54B1">
        <w:rPr>
          <w:rFonts w:ascii="Tahoma" w:eastAsia="Times New Roman" w:hAnsi="Tahoma" w:cs="Tahoma"/>
          <w:lang w:eastAsia="fr-FR"/>
        </w:rPr>
        <w:t>15</w:t>
      </w:r>
      <w:r w:rsidR="009F037B" w:rsidRPr="00227214">
        <w:rPr>
          <w:rFonts w:ascii="Tahoma" w:eastAsia="Times New Roman" w:hAnsi="Tahoma" w:cs="Tahoma"/>
          <w:lang w:eastAsia="fr-FR"/>
        </w:rPr>
        <w:t xml:space="preserve"> : </w:t>
      </w:r>
      <w:r w:rsidR="006E54B1" w:rsidRPr="00227214">
        <w:rPr>
          <w:rFonts w:ascii="Tahoma" w:eastAsia="Times New Roman" w:hAnsi="Tahoma" w:cs="Tahoma"/>
          <w:lang w:eastAsia="fr-FR"/>
        </w:rPr>
        <w:t>Sexualité chez la femme ménopausée (Dr Amina Aissa, Psychiatre-sexologue)</w:t>
      </w:r>
      <w:r w:rsidR="006E54B1">
        <w:rPr>
          <w:rFonts w:ascii="Tahoma" w:eastAsia="Times New Roman" w:hAnsi="Tahoma" w:cs="Tahoma"/>
          <w:lang w:eastAsia="fr-FR"/>
        </w:rPr>
        <w:t xml:space="preserve"> </w:t>
      </w:r>
    </w:p>
    <w:p w14:paraId="653A1B10" w14:textId="01EEE953" w:rsidR="00227214" w:rsidRPr="00227214" w:rsidRDefault="00D4030A" w:rsidP="006E54B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 w:rsidRPr="00227214">
        <w:rPr>
          <w:rFonts w:ascii="Tahoma" w:eastAsia="Times New Roman" w:hAnsi="Tahoma" w:cs="Tahoma"/>
          <w:lang w:eastAsia="fr-FR"/>
        </w:rPr>
        <w:t>11</w:t>
      </w:r>
      <w:r w:rsidR="009F037B" w:rsidRPr="00227214">
        <w:rPr>
          <w:rFonts w:ascii="Tahoma" w:eastAsia="Times New Roman" w:hAnsi="Tahoma" w:cs="Tahoma"/>
          <w:lang w:eastAsia="fr-FR"/>
        </w:rPr>
        <w:t>h</w:t>
      </w:r>
      <w:r w:rsidR="006E54B1">
        <w:rPr>
          <w:rFonts w:ascii="Tahoma" w:eastAsia="Times New Roman" w:hAnsi="Tahoma" w:cs="Tahoma"/>
          <w:lang w:eastAsia="fr-FR"/>
        </w:rPr>
        <w:t>15</w:t>
      </w:r>
      <w:r w:rsidR="009F037B" w:rsidRPr="00227214">
        <w:rPr>
          <w:rFonts w:ascii="Tahoma" w:eastAsia="Times New Roman" w:hAnsi="Tahoma" w:cs="Tahoma"/>
          <w:lang w:eastAsia="fr-FR"/>
        </w:rPr>
        <w:t>-1</w:t>
      </w:r>
      <w:r w:rsidR="00CD1961">
        <w:rPr>
          <w:rFonts w:ascii="Tahoma" w:eastAsia="Times New Roman" w:hAnsi="Tahoma" w:cs="Tahoma"/>
          <w:lang w:eastAsia="fr-FR"/>
        </w:rPr>
        <w:t>1</w:t>
      </w:r>
      <w:r w:rsidR="009F037B" w:rsidRPr="00227214">
        <w:rPr>
          <w:rFonts w:ascii="Tahoma" w:eastAsia="Times New Roman" w:hAnsi="Tahoma" w:cs="Tahoma"/>
          <w:lang w:eastAsia="fr-FR"/>
        </w:rPr>
        <w:t>h</w:t>
      </w:r>
      <w:r w:rsidR="00CD1961">
        <w:rPr>
          <w:rFonts w:ascii="Tahoma" w:eastAsia="Times New Roman" w:hAnsi="Tahoma" w:cs="Tahoma"/>
          <w:lang w:eastAsia="fr-FR"/>
        </w:rPr>
        <w:t>30</w:t>
      </w:r>
      <w:r w:rsidR="009F037B" w:rsidRPr="00227214">
        <w:rPr>
          <w:rFonts w:ascii="Tahoma" w:eastAsia="Times New Roman" w:hAnsi="Tahoma" w:cs="Tahoma"/>
          <w:lang w:eastAsia="fr-FR"/>
        </w:rPr>
        <w:t xml:space="preserve"> : </w:t>
      </w:r>
      <w:r w:rsidR="006E54B1" w:rsidRPr="00227214">
        <w:rPr>
          <w:rFonts w:ascii="Tahoma" w:eastAsia="Times New Roman" w:hAnsi="Tahoma" w:cs="Tahoma"/>
          <w:lang w:eastAsia="fr-FR"/>
        </w:rPr>
        <w:t>pause</w:t>
      </w:r>
    </w:p>
    <w:p w14:paraId="0DF2BEE3" w14:textId="706AAB9B" w:rsidR="009F037B" w:rsidRPr="00227214" w:rsidRDefault="00CD1961" w:rsidP="00CD196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11</w:t>
      </w:r>
      <w:r w:rsidR="00D4030A" w:rsidRPr="00227214">
        <w:rPr>
          <w:rFonts w:ascii="Tahoma" w:eastAsia="Times New Roman" w:hAnsi="Tahoma" w:cs="Tahoma"/>
          <w:lang w:eastAsia="fr-FR"/>
        </w:rPr>
        <w:t>h</w:t>
      </w:r>
      <w:r>
        <w:rPr>
          <w:rFonts w:ascii="Tahoma" w:eastAsia="Times New Roman" w:hAnsi="Tahoma" w:cs="Tahoma"/>
          <w:lang w:eastAsia="fr-FR"/>
        </w:rPr>
        <w:t>30</w:t>
      </w:r>
      <w:r w:rsidR="00D4030A" w:rsidRPr="00227214">
        <w:rPr>
          <w:rFonts w:ascii="Tahoma" w:eastAsia="Times New Roman" w:hAnsi="Tahoma" w:cs="Tahoma"/>
          <w:lang w:eastAsia="fr-FR"/>
        </w:rPr>
        <w:t xml:space="preserve">-12h : </w:t>
      </w:r>
      <w:r w:rsidR="009F037B" w:rsidRPr="00227214">
        <w:rPr>
          <w:rFonts w:ascii="Tahoma" w:eastAsia="Times New Roman" w:hAnsi="Tahoma" w:cs="Tahoma"/>
          <w:lang w:eastAsia="fr-FR"/>
        </w:rPr>
        <w:t>Génétique de l’insuffisance ovarienne prématurée (Dr Ines OUERTANI et Dr Ahlem ACHOUR, génétique)</w:t>
      </w:r>
    </w:p>
    <w:p w14:paraId="3491CFED" w14:textId="4671A93B" w:rsidR="009F037B" w:rsidRPr="00227214" w:rsidRDefault="00D4030A" w:rsidP="00CD1961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fr-FR"/>
        </w:rPr>
      </w:pPr>
      <w:r w:rsidRPr="00227214">
        <w:rPr>
          <w:rFonts w:ascii="Tahoma" w:eastAsia="Times New Roman" w:hAnsi="Tahoma" w:cs="Tahoma"/>
          <w:lang w:eastAsia="fr-FR"/>
        </w:rPr>
        <w:t>12</w:t>
      </w:r>
      <w:r w:rsidR="009F037B" w:rsidRPr="00227214">
        <w:rPr>
          <w:rFonts w:ascii="Tahoma" w:eastAsia="Times New Roman" w:hAnsi="Tahoma" w:cs="Tahoma"/>
          <w:lang w:eastAsia="fr-FR"/>
        </w:rPr>
        <w:t>h-1</w:t>
      </w:r>
      <w:r w:rsidR="00CD1961">
        <w:rPr>
          <w:rFonts w:ascii="Tahoma" w:eastAsia="Times New Roman" w:hAnsi="Tahoma" w:cs="Tahoma"/>
          <w:lang w:eastAsia="fr-FR"/>
        </w:rPr>
        <w:t>2</w:t>
      </w:r>
      <w:r w:rsidR="009F037B" w:rsidRPr="00227214">
        <w:rPr>
          <w:rFonts w:ascii="Tahoma" w:eastAsia="Times New Roman" w:hAnsi="Tahoma" w:cs="Tahoma"/>
          <w:lang w:eastAsia="fr-FR"/>
        </w:rPr>
        <w:t>h</w:t>
      </w:r>
      <w:r w:rsidR="00CD1961">
        <w:rPr>
          <w:rFonts w:ascii="Tahoma" w:eastAsia="Times New Roman" w:hAnsi="Tahoma" w:cs="Tahoma"/>
          <w:lang w:eastAsia="fr-FR"/>
        </w:rPr>
        <w:t>30</w:t>
      </w:r>
      <w:r w:rsidR="009F037B" w:rsidRPr="00227214">
        <w:rPr>
          <w:rFonts w:ascii="Tahoma" w:eastAsia="Times New Roman" w:hAnsi="Tahoma" w:cs="Tahoma"/>
          <w:lang w:eastAsia="fr-FR"/>
        </w:rPr>
        <w:t xml:space="preserve"> : </w:t>
      </w:r>
      <w:r w:rsidR="007F03F0">
        <w:rPr>
          <w:rFonts w:ascii="Tahoma" w:eastAsia="Times New Roman" w:hAnsi="Tahoma" w:cs="Tahoma"/>
          <w:lang w:eastAsia="fr-FR"/>
        </w:rPr>
        <w:t>I</w:t>
      </w:r>
      <w:r w:rsidR="007F03F0" w:rsidRPr="00227214">
        <w:rPr>
          <w:rFonts w:ascii="Tahoma" w:eastAsia="Times New Roman" w:hAnsi="Tahoma" w:cs="Tahoma"/>
          <w:lang w:eastAsia="fr-FR"/>
        </w:rPr>
        <w:t>nsuffisance ovarienne prématurée</w:t>
      </w:r>
      <w:r w:rsidR="009F037B" w:rsidRPr="00227214">
        <w:rPr>
          <w:rFonts w:ascii="Tahoma" w:eastAsia="Times New Roman" w:hAnsi="Tahoma" w:cs="Tahoma"/>
          <w:lang w:eastAsia="fr-FR"/>
        </w:rPr>
        <w:t xml:space="preserve"> et désir de grossesse : CAT (Dr Ahmed HALOUANI, Gynéco et Dr Khadija KACEM, Biologie de la reproduction)</w:t>
      </w:r>
    </w:p>
    <w:p w14:paraId="5607FCD9" w14:textId="7CB93683" w:rsidR="00BA7162" w:rsidRPr="00BA7162" w:rsidRDefault="00BA7162"/>
    <w:sectPr w:rsidR="00BA7162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A04"/>
    <w:multiLevelType w:val="hybridMultilevel"/>
    <w:tmpl w:val="1B5E61A6"/>
    <w:lvl w:ilvl="0" w:tplc="72767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75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0C"/>
    <w:rsid w:val="00003A49"/>
    <w:rsid w:val="001147ED"/>
    <w:rsid w:val="001913A7"/>
    <w:rsid w:val="001D0784"/>
    <w:rsid w:val="001F4531"/>
    <w:rsid w:val="00227214"/>
    <w:rsid w:val="002839D5"/>
    <w:rsid w:val="002C2D0F"/>
    <w:rsid w:val="003A3C48"/>
    <w:rsid w:val="004B373D"/>
    <w:rsid w:val="00524F4A"/>
    <w:rsid w:val="005F38AC"/>
    <w:rsid w:val="0066770C"/>
    <w:rsid w:val="006973E8"/>
    <w:rsid w:val="006B63C9"/>
    <w:rsid w:val="006E54B1"/>
    <w:rsid w:val="0077467B"/>
    <w:rsid w:val="007C2AFA"/>
    <w:rsid w:val="007F03F0"/>
    <w:rsid w:val="00846E03"/>
    <w:rsid w:val="0086633E"/>
    <w:rsid w:val="0088771A"/>
    <w:rsid w:val="008D4E87"/>
    <w:rsid w:val="0097743F"/>
    <w:rsid w:val="009F037B"/>
    <w:rsid w:val="00AC0A20"/>
    <w:rsid w:val="00AC63A7"/>
    <w:rsid w:val="00B13091"/>
    <w:rsid w:val="00BA7162"/>
    <w:rsid w:val="00C161E8"/>
    <w:rsid w:val="00C607D1"/>
    <w:rsid w:val="00CD1961"/>
    <w:rsid w:val="00D4030A"/>
    <w:rsid w:val="00D43489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docId w15:val="{9F69C82D-899A-374F-8B83-16FE0B26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3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3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2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 MK</cp:lastModifiedBy>
  <cp:revision>4</cp:revision>
  <dcterms:created xsi:type="dcterms:W3CDTF">2023-02-09T18:48:00Z</dcterms:created>
  <dcterms:modified xsi:type="dcterms:W3CDTF">2023-02-11T06:37:00Z</dcterms:modified>
</cp:coreProperties>
</file>