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E3CB" w14:textId="5D655018" w:rsidR="00592FAE" w:rsidRPr="00403F8C" w:rsidRDefault="00EC2B48" w:rsidP="00592FAE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  <w:r w:rsidR="00592FAE" w:rsidRPr="00403F8C">
        <w:rPr>
          <w:rFonts w:asciiTheme="majorBidi" w:hAnsiTheme="majorBidi" w:cstheme="majorBidi"/>
          <w:sz w:val="28"/>
        </w:rPr>
        <w:t>FICHE SIGNALETIQUE</w:t>
      </w:r>
      <w:r w:rsidR="005875BD">
        <w:rPr>
          <w:rFonts w:asciiTheme="majorBidi" w:hAnsiTheme="majorBidi" w:cstheme="majorBidi"/>
          <w:sz w:val="28"/>
        </w:rPr>
        <w:t xml:space="preserve"> DE </w:t>
      </w:r>
      <w:r>
        <w:rPr>
          <w:rFonts w:asciiTheme="majorBidi" w:hAnsiTheme="majorBidi" w:cstheme="majorBidi"/>
          <w:sz w:val="28"/>
        </w:rPr>
        <w:t>LA MASTER-</w:t>
      </w:r>
      <w:r w:rsidR="007911FC">
        <w:rPr>
          <w:rFonts w:asciiTheme="majorBidi" w:hAnsiTheme="majorBidi" w:cstheme="majorBidi"/>
          <w:sz w:val="28"/>
        </w:rPr>
        <w:t>CLASS</w:t>
      </w:r>
    </w:p>
    <w:p w14:paraId="377C965F" w14:textId="2E5026F0" w:rsidR="00592FAE" w:rsidRPr="00403F8C" w:rsidRDefault="00592FAE" w:rsidP="00592FAE">
      <w:pPr>
        <w:rPr>
          <w:rFonts w:asciiTheme="majorBidi" w:hAnsiTheme="majorBidi" w:cstheme="majorBid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5543"/>
      </w:tblGrid>
      <w:tr w:rsidR="00592FAE" w:rsidRPr="00E11FEB" w14:paraId="565D911F" w14:textId="77777777" w:rsidTr="004B26B3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41A19A1F" w14:textId="77777777" w:rsidR="00592FAE" w:rsidRPr="00E11FEB" w:rsidRDefault="00592FAE" w:rsidP="00592FAE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Intitulé </w:t>
            </w:r>
          </w:p>
          <w:p w14:paraId="6FA26868" w14:textId="77777777" w:rsidR="00592FAE" w:rsidRPr="00E11FEB" w:rsidRDefault="00592FAE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4F649794" w14:textId="06238882" w:rsidR="00364CAC" w:rsidRPr="00364CAC" w:rsidRDefault="00CA0576" w:rsidP="00364CA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</w:t>
            </w:r>
            <w:r w:rsidR="00364CAC" w:rsidRPr="00364CAC">
              <w:rPr>
                <w:bCs/>
                <w:sz w:val="24"/>
                <w:szCs w:val="24"/>
              </w:rPr>
              <w:t xml:space="preserve"> bien-être au travail :</w:t>
            </w:r>
          </w:p>
          <w:p w14:paraId="448C531E" w14:textId="6117F75C" w:rsidR="00592FAE" w:rsidRPr="00D14C01" w:rsidRDefault="00364CAC" w:rsidP="00364CA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364CAC">
              <w:rPr>
                <w:bCs/>
                <w:sz w:val="24"/>
                <w:szCs w:val="24"/>
              </w:rPr>
              <w:t>surmonter</w:t>
            </w:r>
            <w:proofErr w:type="gramEnd"/>
            <w:r w:rsidRPr="00364CAC">
              <w:rPr>
                <w:bCs/>
                <w:sz w:val="24"/>
                <w:szCs w:val="24"/>
              </w:rPr>
              <w:t xml:space="preserve"> et prévenir stress, anxiété et burnout</w:t>
            </w:r>
          </w:p>
        </w:tc>
      </w:tr>
      <w:tr w:rsidR="00592FAE" w:rsidRPr="00E11FEB" w14:paraId="50F1D09B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3BC1156" w14:textId="7B713B5B" w:rsidR="00592FAE" w:rsidRPr="00E11FEB" w:rsidRDefault="00806B67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806B67">
              <w:rPr>
                <w:rFonts w:asciiTheme="majorBidi" w:hAnsiTheme="majorBidi" w:cstheme="majorBidi"/>
                <w:sz w:val="24"/>
                <w:szCs w:val="24"/>
              </w:rPr>
              <w:t>oordinateur.ice</w:t>
            </w:r>
            <w:proofErr w:type="spellEnd"/>
          </w:p>
        </w:tc>
      </w:tr>
      <w:tr w:rsidR="00592FAE" w:rsidRPr="00E11FEB" w14:paraId="73BBB111" w14:textId="77777777" w:rsidTr="004B26B3">
        <w:tc>
          <w:tcPr>
            <w:tcW w:w="3808" w:type="dxa"/>
            <w:shd w:val="clear" w:color="auto" w:fill="auto"/>
          </w:tcPr>
          <w:p w14:paraId="67DCA545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5543" w:type="dxa"/>
            <w:shd w:val="clear" w:color="auto" w:fill="auto"/>
          </w:tcPr>
          <w:p w14:paraId="16BD358A" w14:textId="44DAA1D7" w:rsidR="00592FAE" w:rsidRPr="00D14C01" w:rsidRDefault="0083102D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Ouali, Ut</w:t>
            </w:r>
            <w:r w:rsidR="00261B1B">
              <w:rPr>
                <w:bCs/>
                <w:sz w:val="24"/>
                <w:szCs w:val="24"/>
              </w:rPr>
              <w:t>a</w:t>
            </w:r>
          </w:p>
        </w:tc>
      </w:tr>
      <w:tr w:rsidR="00592FAE" w:rsidRPr="00E11FEB" w14:paraId="03009FA8" w14:textId="77777777" w:rsidTr="004B26B3">
        <w:tc>
          <w:tcPr>
            <w:tcW w:w="3808" w:type="dxa"/>
            <w:shd w:val="clear" w:color="auto" w:fill="auto"/>
          </w:tcPr>
          <w:p w14:paraId="0284D363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Grade et affiliation</w:t>
            </w:r>
          </w:p>
        </w:tc>
        <w:tc>
          <w:tcPr>
            <w:tcW w:w="5543" w:type="dxa"/>
            <w:shd w:val="clear" w:color="auto" w:fill="auto"/>
          </w:tcPr>
          <w:p w14:paraId="2850790B" w14:textId="77777777" w:rsidR="00592FAE" w:rsidRDefault="0083102D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Maitre de Conférence agrégé, Faculté de Médecine de Tunis</w:t>
            </w:r>
          </w:p>
          <w:p w14:paraId="3CAE3A55" w14:textId="01A0D1D7" w:rsidR="0083102D" w:rsidRPr="00D14C01" w:rsidRDefault="0083102D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Service de Psychiatrie A, Hôpital </w:t>
            </w:r>
            <w:proofErr w:type="spellStart"/>
            <w:r>
              <w:rPr>
                <w:bCs/>
                <w:sz w:val="24"/>
                <w:szCs w:val="24"/>
              </w:rPr>
              <w:t>Razi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92FAE" w:rsidRPr="00E11FEB" w14:paraId="48077218" w14:textId="77777777" w:rsidTr="004B26B3">
        <w:tc>
          <w:tcPr>
            <w:tcW w:w="3808" w:type="dxa"/>
            <w:shd w:val="clear" w:color="auto" w:fill="auto"/>
          </w:tcPr>
          <w:p w14:paraId="49F9B32B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Téléphone</w:t>
            </w:r>
          </w:p>
        </w:tc>
        <w:tc>
          <w:tcPr>
            <w:tcW w:w="5543" w:type="dxa"/>
            <w:shd w:val="clear" w:color="auto" w:fill="auto"/>
          </w:tcPr>
          <w:p w14:paraId="0B5B48E0" w14:textId="597375D9" w:rsidR="00592FAE" w:rsidRPr="00D14C01" w:rsidRDefault="0083102D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23266078</w:t>
            </w:r>
          </w:p>
        </w:tc>
      </w:tr>
      <w:tr w:rsidR="00592FAE" w:rsidRPr="00E11FEB" w14:paraId="06792822" w14:textId="77777777" w:rsidTr="004B26B3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60B0EFD0" w14:textId="77777777" w:rsidR="00592FAE" w:rsidRPr="00E11FEB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E11FEB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2253DE05" w14:textId="778EDCDF" w:rsidR="00D14C01" w:rsidRPr="00E11FEB" w:rsidRDefault="0083102D" w:rsidP="00E11F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uta.ouali@gmail.com</w:t>
            </w:r>
          </w:p>
        </w:tc>
      </w:tr>
      <w:tr w:rsidR="00592FAE" w:rsidRPr="00E11FEB" w14:paraId="6E1B9667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C245A49" w14:textId="43E15EEF" w:rsidR="00592FAE" w:rsidRPr="00E11FEB" w:rsidRDefault="005875BD" w:rsidP="003516D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Objectifs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FB8C2F1" w14:textId="49FB9EDB" w:rsidR="00D14C01" w:rsidRPr="00D14C01" w:rsidRDefault="00AB1BE6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Reconnaitre et prévenir le stress, l’anxiété et le burnout chez les professionnels de la santé</w:t>
            </w:r>
          </w:p>
        </w:tc>
      </w:tr>
      <w:tr w:rsidR="005875BD" w:rsidRPr="00E11FEB" w14:paraId="76E32F6C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42EE33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Public cible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1C8FEC8" w14:textId="2F437FE2" w:rsidR="005875BD" w:rsidRPr="00D14C01" w:rsidRDefault="00364CAC" w:rsidP="00D14C0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Professionnels de la santé (médicales et paramédicales) </w:t>
            </w:r>
            <w:r w:rsidR="00146F09" w:rsidRPr="00146F09">
              <w:rPr>
                <w:bCs/>
                <w:sz w:val="24"/>
                <w:szCs w:val="24"/>
              </w:rPr>
              <w:t>Toutes les spécialités, y compris la médecine de famille</w:t>
            </w:r>
          </w:p>
        </w:tc>
      </w:tr>
      <w:tr w:rsidR="005875BD" w:rsidRPr="00E11FEB" w14:paraId="31E4B444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49F2A3D" w14:textId="50F827E4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Critères de sélection</w:t>
            </w:r>
          </w:p>
          <w:p w14:paraId="69241E21" w14:textId="413045EF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902F7AE" w14:textId="3142AC62" w:rsidR="00791C92" w:rsidRPr="00D14C01" w:rsidRDefault="00241097" w:rsidP="00791C9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241097">
              <w:rPr>
                <w:bCs/>
                <w:sz w:val="24"/>
                <w:szCs w:val="24"/>
              </w:rPr>
              <w:t>lettre</w:t>
            </w:r>
            <w:proofErr w:type="gramEnd"/>
            <w:r w:rsidRPr="00241097">
              <w:rPr>
                <w:bCs/>
                <w:sz w:val="24"/>
                <w:szCs w:val="24"/>
              </w:rPr>
              <w:t xml:space="preserve"> de motivation via une fiche google </w:t>
            </w:r>
            <w:proofErr w:type="spellStart"/>
            <w:r w:rsidRPr="00241097">
              <w:rPr>
                <w:bCs/>
                <w:sz w:val="24"/>
                <w:szCs w:val="24"/>
              </w:rPr>
              <w:t>forms</w:t>
            </w:r>
            <w:proofErr w:type="spellEnd"/>
            <w:r w:rsidRPr="0024109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75BD" w:rsidRPr="00E11FEB" w14:paraId="1867AECB" w14:textId="77777777" w:rsidTr="004B26B3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DE45751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Capacité d’accueil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BF68443" w14:textId="795CAD3D" w:rsidR="005875BD" w:rsidRPr="00E11FEB" w:rsidRDefault="0059538F" w:rsidP="00806B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Minimum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61B1B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aximum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261B1B"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</w:p>
          <w:p w14:paraId="5427DD75" w14:textId="511ACB1A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7D07" w:rsidRPr="00E11FEB" w14:paraId="680913F0" w14:textId="77777777" w:rsidTr="009A7D07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1FE0F7E" w14:textId="607640A7" w:rsidR="009A7D07" w:rsidRPr="00E11FEB" w:rsidRDefault="00261B1B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383FC7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EDB54D" wp14:editId="13E9506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844550</wp:posOffset>
                      </wp:positionV>
                      <wp:extent cx="257175" cy="274320"/>
                      <wp:effectExtent l="0" t="0" r="2857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818430" w14:textId="555BEA0D" w:rsidR="00261B1B" w:rsidRDefault="00261B1B" w:rsidP="00261B1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B54D" id="Rectangle 1" o:spid="_x0000_s1026" style="position:absolute;left:0;text-align:left;margin-left:219.3pt;margin-top:66.5pt;width:20.2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" fillcolor="window" strokecolor="windowText" strokeweight="2pt">
                      <v:path arrowok="t"/>
                      <v:textbox>
                        <w:txbxContent>
                          <w:p w14:paraId="65818430" w14:textId="555BEA0D" w:rsidR="00261B1B" w:rsidRDefault="00261B1B" w:rsidP="00261B1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D07" w:rsidRPr="00383FC7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D275A9" wp14:editId="2BF2CD96">
                      <wp:simplePos x="0" y="0"/>
                      <wp:positionH relativeFrom="column">
                        <wp:posOffset>3811820</wp:posOffset>
                      </wp:positionH>
                      <wp:positionV relativeFrom="paragraph">
                        <wp:posOffset>845640</wp:posOffset>
                      </wp:positionV>
                      <wp:extent cx="257175" cy="1905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049A7" id="Rectangle 2" o:spid="_x0000_s1026" style="position:absolute;margin-left:300.15pt;margin-top:66.6pt;width:20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9A7D07" w:rsidRPr="00383FC7">
              <w:rPr>
                <w:rFonts w:asciiTheme="majorBidi" w:hAnsiTheme="majorBidi" w:cstheme="majorBidi"/>
                <w:sz w:val="24"/>
                <w:szCs w:val="24"/>
              </w:rPr>
              <w:t>Frais d’inscription</w:t>
            </w:r>
            <w:r w:rsidR="009A7D07"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9A7D0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CA95AB1" w14:textId="0B0517EE" w:rsidR="009A7D07" w:rsidRPr="00E11FEB" w:rsidRDefault="00370B70" w:rsidP="00806B67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Prévoir frais pour trois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pauses-café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875BD" w:rsidRPr="00E11FEB" w14:paraId="4ACE4C84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F4EBDA6" w14:textId="4334D34E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Déroulement </w:t>
            </w:r>
            <w:r w:rsidR="00806B67" w:rsidRPr="00E11FEB">
              <w:rPr>
                <w:rFonts w:asciiTheme="majorBidi" w:hAnsiTheme="majorBidi" w:cstheme="majorBidi"/>
                <w:sz w:val="24"/>
                <w:szCs w:val="24"/>
              </w:rPr>
              <w:t>de l’enseignement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5875BD" w:rsidRPr="00E11FEB" w14:paraId="76471836" w14:textId="77777777" w:rsidTr="00550365">
        <w:trPr>
          <w:trHeight w:val="661"/>
        </w:trPr>
        <w:tc>
          <w:tcPr>
            <w:tcW w:w="3808" w:type="dxa"/>
            <w:shd w:val="clear" w:color="auto" w:fill="auto"/>
          </w:tcPr>
          <w:p w14:paraId="5A191178" w14:textId="77777777" w:rsidR="005875BD" w:rsidRPr="00E11FEB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Volume horaire</w:t>
            </w:r>
          </w:p>
        </w:tc>
        <w:tc>
          <w:tcPr>
            <w:tcW w:w="5543" w:type="dxa"/>
            <w:shd w:val="clear" w:color="auto" w:fill="auto"/>
          </w:tcPr>
          <w:p w14:paraId="0EBFFC84" w14:textId="727AA1B2" w:rsidR="00550365" w:rsidRPr="00E11FEB" w:rsidRDefault="00D47189" w:rsidP="008B3A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Présentiel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    </w:t>
            </w:r>
            <w:r w:rsidR="00261B1B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Distanciel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=  </w:t>
            </w:r>
            <w:r w:rsidR="00261B1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proofErr w:type="gramEnd"/>
          </w:p>
        </w:tc>
      </w:tr>
      <w:tr w:rsidR="005875BD" w:rsidRPr="00E11FEB" w14:paraId="6DABD3A0" w14:textId="77777777" w:rsidTr="00550365">
        <w:trPr>
          <w:trHeight w:val="1178"/>
        </w:trPr>
        <w:tc>
          <w:tcPr>
            <w:tcW w:w="3808" w:type="dxa"/>
            <w:shd w:val="clear" w:color="auto" w:fill="auto"/>
          </w:tcPr>
          <w:p w14:paraId="261C011F" w14:textId="571529A0" w:rsidR="00550365" w:rsidRPr="00383FC7" w:rsidRDefault="00550365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3FC7">
              <w:rPr>
                <w:rFonts w:asciiTheme="majorBidi" w:hAnsiTheme="majorBidi" w:cstheme="majorBidi"/>
                <w:sz w:val="24"/>
                <w:szCs w:val="24"/>
              </w:rPr>
              <w:t>Formation pratique</w:t>
            </w:r>
          </w:p>
          <w:p w14:paraId="308A8033" w14:textId="77777777" w:rsidR="00550365" w:rsidRDefault="00550365" w:rsidP="0055036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5BF353" w14:textId="7A4FD6CE" w:rsidR="005875BD" w:rsidRPr="00E11FEB" w:rsidRDefault="00550365" w:rsidP="0055036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 oui, préciser </w:t>
            </w:r>
          </w:p>
        </w:tc>
        <w:tc>
          <w:tcPr>
            <w:tcW w:w="5543" w:type="dxa"/>
            <w:shd w:val="clear" w:color="auto" w:fill="auto"/>
          </w:tcPr>
          <w:p w14:paraId="63F09AA4" w14:textId="23A55F14" w:rsidR="005875BD" w:rsidRDefault="005875BD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>Oui                    Non</w:t>
            </w:r>
          </w:p>
          <w:p w14:paraId="055BDF19" w14:textId="41E69ABA" w:rsidR="00550365" w:rsidRDefault="00550365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0CA061" w14:textId="77777777" w:rsidR="005816C4" w:rsidRDefault="00261B1B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jeux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rôle, </w:t>
            </w:r>
          </w:p>
          <w:p w14:paraId="316B0E18" w14:textId="73088CC0" w:rsidR="005816C4" w:rsidRDefault="00146F09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expérientiels, </w:t>
            </w:r>
          </w:p>
          <w:p w14:paraId="0C929005" w14:textId="7C505E7C" w:rsidR="00550365" w:rsidRPr="00E11FEB" w:rsidRDefault="00261B1B" w:rsidP="0055036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3DBC">
              <w:rPr>
                <w:rFonts w:asciiTheme="majorBidi" w:hAnsiTheme="majorBidi" w:cstheme="majorBidi"/>
                <w:sz w:val="24"/>
                <w:szCs w:val="24"/>
              </w:rPr>
              <w:t xml:space="preserve">entre les séances </w:t>
            </w:r>
            <w:r w:rsidR="00146F09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5816C4">
              <w:rPr>
                <w:rFonts w:asciiTheme="majorBidi" w:hAnsiTheme="majorBidi" w:cstheme="majorBidi"/>
                <w:sz w:val="24"/>
                <w:szCs w:val="24"/>
              </w:rPr>
              <w:t xml:space="preserve">s acquis de la formation  </w:t>
            </w:r>
            <w:r w:rsidR="00364CAC">
              <w:rPr>
                <w:rFonts w:asciiTheme="majorBidi" w:hAnsiTheme="majorBidi" w:cstheme="majorBidi"/>
                <w:sz w:val="24"/>
                <w:szCs w:val="24"/>
              </w:rPr>
              <w:t>(réflexion sur les situations induisant un stress chez le participant, techniques de gestion du stress)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816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3DBC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r w:rsidR="005816C4">
              <w:rPr>
                <w:rFonts w:asciiTheme="majorBidi" w:hAnsiTheme="majorBidi" w:cstheme="majorBidi"/>
                <w:sz w:val="24"/>
                <w:szCs w:val="24"/>
              </w:rPr>
              <w:t xml:space="preserve"> discussion au cours de la séance suivante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875BD" w:rsidRPr="00E11FEB" w14:paraId="27119344" w14:textId="77777777" w:rsidTr="004B26B3">
        <w:trPr>
          <w:trHeight w:val="555"/>
        </w:trPr>
        <w:tc>
          <w:tcPr>
            <w:tcW w:w="380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75629222" w14:textId="35E9E775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Modalités d’évaluation</w:t>
            </w:r>
          </w:p>
          <w:p w14:paraId="2AF4CB83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400418" w14:textId="47382997" w:rsidR="005875BD" w:rsidRPr="00E11FEB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Pré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  <w:p w14:paraId="75C503CF" w14:textId="345E7782" w:rsidR="007215B4" w:rsidRPr="00E11FEB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Post</w:t>
            </w:r>
            <w:r w:rsidR="00806B6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</w:p>
          <w:p w14:paraId="22301B48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934F08" w14:textId="77777777" w:rsidR="007215B4" w:rsidRPr="00E11FEB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3F3C7" w14:textId="7B50EC38" w:rsidR="007215B4" w:rsidRPr="00E11FEB" w:rsidRDefault="00E11FEB" w:rsidP="00E11FEB">
            <w:pPr>
              <w:pStyle w:val="Listepuces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7215B4"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utres </w:t>
            </w:r>
          </w:p>
        </w:tc>
        <w:tc>
          <w:tcPr>
            <w:tcW w:w="5543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DDBD29E" w14:textId="70C27152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BA927" w14:textId="48444344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050805" w14:textId="3E0AF536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9B208" wp14:editId="00F979E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19685</wp:posOffset>
                      </wp:positionV>
                      <wp:extent cx="257175" cy="251460"/>
                      <wp:effectExtent l="0" t="0" r="28575" b="1524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46CA56" w14:textId="4C9EAC47" w:rsidR="0083102D" w:rsidRPr="0083102D" w:rsidRDefault="0083102D" w:rsidP="0083102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9B208" id="Rectangle 25" o:spid="_x0000_s1027" style="position:absolute;margin-left:36.7pt;margin-top:1.55pt;width:20.2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" fillcolor="window" strokecolor="windowText" strokeweight="2pt">
                      <v:path arrowok="t"/>
                      <v:textbox>
                        <w:txbxContent>
                          <w:p w14:paraId="1846CA56" w14:textId="4C9EAC47" w:rsidR="0083102D" w:rsidRPr="0083102D" w:rsidRDefault="0083102D" w:rsidP="008310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2E63D0" wp14:editId="5BB7F1D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C02CEE2" id="Rectangle 26" o:spid="_x0000_s1026" style="position:absolute;margin-left:113.05pt;margin-top:1.1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D8HF1C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5875BD" w:rsidRPr="00E11FEB" w14:paraId="21D7C88D" w14:textId="77777777" w:rsidTr="004B26B3">
        <w:trPr>
          <w:trHeight w:val="555"/>
        </w:trPr>
        <w:tc>
          <w:tcPr>
            <w:tcW w:w="3808" w:type="dxa"/>
            <w:vMerge/>
            <w:shd w:val="clear" w:color="auto" w:fill="auto"/>
          </w:tcPr>
          <w:p w14:paraId="684B5D4F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14:paraId="2E479616" w14:textId="740CE6BA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55A389" w14:textId="456DE2DF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C57F53" wp14:editId="0C64768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13335</wp:posOffset>
                      </wp:positionV>
                      <wp:extent cx="257175" cy="2667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5992B3" w14:textId="3D26E365" w:rsidR="0083102D" w:rsidRPr="0083102D" w:rsidRDefault="0083102D" w:rsidP="0083102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7F53" id="Rectangle 27" o:spid="_x0000_s1028" style="position:absolute;margin-left:36.7pt;margin-top:1.05pt;width:2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" fillcolor="window" strokecolor="windowText" strokeweight="2pt">
                      <v:path arrowok="t"/>
                      <v:textbox>
                        <w:txbxContent>
                          <w:p w14:paraId="105992B3" w14:textId="3D26E365" w:rsidR="0083102D" w:rsidRPr="0083102D" w:rsidRDefault="0083102D" w:rsidP="008310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27505" wp14:editId="49E030C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04BA34D" id="Rectangle 28" o:spid="_x0000_s1026" style="position:absolute;margin-left:113.05pt;margin-top:1.15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CSYV0r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5036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             </w:t>
            </w:r>
          </w:p>
          <w:p w14:paraId="6F6F7491" w14:textId="2F727454" w:rsidR="005875BD" w:rsidRPr="00E11FEB" w:rsidRDefault="005875BD" w:rsidP="007215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875BD" w:rsidRPr="00E11FEB" w14:paraId="4CEF67A1" w14:textId="77777777" w:rsidTr="004B26B3">
        <w:trPr>
          <w:trHeight w:val="555"/>
        </w:trPr>
        <w:tc>
          <w:tcPr>
            <w:tcW w:w="380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E359606" w14:textId="77777777" w:rsidR="005875BD" w:rsidRPr="00E11FEB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8C944FD" w14:textId="163F13E5" w:rsidR="00146F09" w:rsidRPr="00E11FEB" w:rsidRDefault="00146F09" w:rsidP="00146F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Evaluation de l’enseignement : questionnaire de satisfaction</w:t>
            </w:r>
            <w:r w:rsidR="00D9304F">
              <w:rPr>
                <w:rFonts w:asciiTheme="majorBidi" w:hAnsiTheme="majorBidi" w:cstheme="majorBidi"/>
                <w:sz w:val="24"/>
                <w:szCs w:val="24"/>
              </w:rPr>
              <w:t> ; focus group</w:t>
            </w:r>
          </w:p>
          <w:p w14:paraId="7C686B75" w14:textId="06BBAB67" w:rsidR="005875BD" w:rsidRPr="00E11FEB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677CB5" w14:textId="7C2AB28B" w:rsidR="00592FAE" w:rsidRPr="00403F8C" w:rsidRDefault="00592FAE" w:rsidP="00592FAE">
      <w:pPr>
        <w:rPr>
          <w:rFonts w:asciiTheme="majorBidi" w:hAnsiTheme="majorBidi" w:cstheme="majorBidi"/>
        </w:rPr>
      </w:pPr>
    </w:p>
    <w:p w14:paraId="7827F0D6" w14:textId="267B52D4" w:rsidR="00AB58A4" w:rsidRDefault="00AB58A4"/>
    <w:sectPr w:rsidR="00AB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F7"/>
    <w:multiLevelType w:val="hybridMultilevel"/>
    <w:tmpl w:val="C54EE93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A24"/>
    <w:multiLevelType w:val="hybridMultilevel"/>
    <w:tmpl w:val="DD64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932"/>
    <w:multiLevelType w:val="hybridMultilevel"/>
    <w:tmpl w:val="17DE0C08"/>
    <w:lvl w:ilvl="0" w:tplc="04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28AF7751"/>
    <w:multiLevelType w:val="hybridMultilevel"/>
    <w:tmpl w:val="4CD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A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46799"/>
    <w:multiLevelType w:val="hybridMultilevel"/>
    <w:tmpl w:val="40044A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822B0"/>
    <w:multiLevelType w:val="hybridMultilevel"/>
    <w:tmpl w:val="1C0C55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A6913"/>
    <w:multiLevelType w:val="hybridMultilevel"/>
    <w:tmpl w:val="7474070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9988671">
    <w:abstractNumId w:val="0"/>
  </w:num>
  <w:num w:numId="2" w16cid:durableId="919368204">
    <w:abstractNumId w:val="8"/>
  </w:num>
  <w:num w:numId="3" w16cid:durableId="1831632028">
    <w:abstractNumId w:val="7"/>
  </w:num>
  <w:num w:numId="4" w16cid:durableId="730616609">
    <w:abstractNumId w:val="6"/>
  </w:num>
  <w:num w:numId="5" w16cid:durableId="1583486928">
    <w:abstractNumId w:val="4"/>
  </w:num>
  <w:num w:numId="6" w16cid:durableId="1865513450">
    <w:abstractNumId w:val="9"/>
  </w:num>
  <w:num w:numId="7" w16cid:durableId="1032420971">
    <w:abstractNumId w:val="11"/>
  </w:num>
  <w:num w:numId="8" w16cid:durableId="384570621">
    <w:abstractNumId w:val="10"/>
  </w:num>
  <w:num w:numId="9" w16cid:durableId="848299750">
    <w:abstractNumId w:val="5"/>
  </w:num>
  <w:num w:numId="10" w16cid:durableId="82843303">
    <w:abstractNumId w:val="1"/>
  </w:num>
  <w:num w:numId="11" w16cid:durableId="262765916">
    <w:abstractNumId w:val="3"/>
  </w:num>
  <w:num w:numId="12" w16cid:durableId="2018801393">
    <w:abstractNumId w:val="2"/>
  </w:num>
  <w:num w:numId="13" w16cid:durableId="1286037617">
    <w:abstractNumId w:val="0"/>
  </w:num>
  <w:num w:numId="14" w16cid:durableId="127567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TAyM7Y0MjU0MTFT0lEKTi0uzszPAykwrAUArKEr+SwAAAA="/>
  </w:docVars>
  <w:rsids>
    <w:rsidRoot w:val="00592FAE"/>
    <w:rsid w:val="0004197F"/>
    <w:rsid w:val="00146F09"/>
    <w:rsid w:val="00241097"/>
    <w:rsid w:val="00261B1B"/>
    <w:rsid w:val="003329B0"/>
    <w:rsid w:val="003516D5"/>
    <w:rsid w:val="00364CAC"/>
    <w:rsid w:val="00370B70"/>
    <w:rsid w:val="00383FC7"/>
    <w:rsid w:val="00433DBC"/>
    <w:rsid w:val="004B26B3"/>
    <w:rsid w:val="00550365"/>
    <w:rsid w:val="005816C4"/>
    <w:rsid w:val="005875BD"/>
    <w:rsid w:val="00592FAE"/>
    <w:rsid w:val="0059538F"/>
    <w:rsid w:val="007215B4"/>
    <w:rsid w:val="007911FC"/>
    <w:rsid w:val="00791C92"/>
    <w:rsid w:val="007D6EC1"/>
    <w:rsid w:val="00806B67"/>
    <w:rsid w:val="0083102D"/>
    <w:rsid w:val="008B3A4B"/>
    <w:rsid w:val="009A7D07"/>
    <w:rsid w:val="00A403B9"/>
    <w:rsid w:val="00A81BF3"/>
    <w:rsid w:val="00AB1BE6"/>
    <w:rsid w:val="00AB58A4"/>
    <w:rsid w:val="00C4435C"/>
    <w:rsid w:val="00CA0576"/>
    <w:rsid w:val="00D14C01"/>
    <w:rsid w:val="00D23C3B"/>
    <w:rsid w:val="00D47189"/>
    <w:rsid w:val="00D526A8"/>
    <w:rsid w:val="00D9304F"/>
    <w:rsid w:val="00E11FEB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739"/>
  <w15:chartTrackingRefBased/>
  <w15:docId w15:val="{D92242CD-0BD2-42A2-AC3E-4814533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92FA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75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6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10F5-5749-4FD6-8AD0-B3192270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Ben Khelil</dc:creator>
  <cp:keywords/>
  <dc:description/>
  <cp:lastModifiedBy>Uta Ouali</cp:lastModifiedBy>
  <cp:revision>29</cp:revision>
  <dcterms:created xsi:type="dcterms:W3CDTF">2021-12-06T17:46:00Z</dcterms:created>
  <dcterms:modified xsi:type="dcterms:W3CDTF">2023-03-28T22:19:00Z</dcterms:modified>
</cp:coreProperties>
</file>